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4AEE" w14:textId="27552BCA" w:rsidR="00740D75" w:rsidRPr="00FE1AFE" w:rsidRDefault="00740D75" w:rsidP="3384A602">
      <w:pPr>
        <w:spacing w:before="100" w:beforeAutospacing="1" w:after="100" w:afterAutospacing="1" w:line="240" w:lineRule="auto"/>
        <w:rPr>
          <w:rFonts w:ascii="Verdana" w:hAnsi="Verdana" w:cs="Arial"/>
          <w:b/>
          <w:bCs/>
          <w:u w:val="single"/>
        </w:rPr>
      </w:pPr>
      <w:r w:rsidRPr="3384A602">
        <w:rPr>
          <w:rFonts w:ascii="Verdana" w:hAnsi="Verdana" w:cs="Arial"/>
          <w:b/>
          <w:bCs/>
          <w:u w:val="single"/>
        </w:rPr>
        <w:t>Job Description</w:t>
      </w:r>
    </w:p>
    <w:p w14:paraId="33B49163" w14:textId="766074EB" w:rsidR="00740D75" w:rsidRPr="0053305B" w:rsidRDefault="00740D75" w:rsidP="00740D75">
      <w:pPr>
        <w:ind w:left="3060" w:hanging="306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Job Title: </w:t>
      </w:r>
      <w:r>
        <w:rPr>
          <w:rFonts w:ascii="Verdana" w:hAnsi="Verdana" w:cs="Arial"/>
          <w:b/>
          <w:bCs/>
        </w:rPr>
        <w:tab/>
      </w:r>
      <w:r w:rsidR="0003165D">
        <w:rPr>
          <w:rFonts w:ascii="Verdana" w:hAnsi="Verdana" w:cs="Arial"/>
        </w:rPr>
        <w:t>Marketing</w:t>
      </w:r>
      <w:r>
        <w:rPr>
          <w:rFonts w:ascii="Verdana" w:hAnsi="Verdana" w:cs="Arial"/>
        </w:rPr>
        <w:t xml:space="preserve"> </w:t>
      </w:r>
      <w:r w:rsidR="00E130CB">
        <w:rPr>
          <w:rFonts w:ascii="Verdana" w:hAnsi="Verdana" w:cs="Arial"/>
        </w:rPr>
        <w:t xml:space="preserve">Executive </w:t>
      </w:r>
      <w:r w:rsidR="00380108">
        <w:rPr>
          <w:rFonts w:ascii="Verdana" w:hAnsi="Verdana" w:cs="Arial"/>
        </w:rPr>
        <w:t>&amp; Business Partner</w:t>
      </w:r>
    </w:p>
    <w:p w14:paraId="313A3F6F" w14:textId="67CAFA1A" w:rsidR="00740D75" w:rsidRPr="00E42325" w:rsidRDefault="00740D75" w:rsidP="00740D75">
      <w:pPr>
        <w:ind w:left="3060" w:hanging="306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Reports</w:t>
      </w:r>
      <w:r w:rsidRPr="00E42325">
        <w:rPr>
          <w:rFonts w:ascii="Verdana" w:hAnsi="Verdana" w:cs="Arial"/>
          <w:b/>
          <w:bCs/>
        </w:rPr>
        <w:t xml:space="preserve"> to:</w:t>
      </w:r>
      <w:r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="00E130CB">
        <w:rPr>
          <w:rFonts w:ascii="Verdana" w:hAnsi="Verdana" w:cs="Arial"/>
        </w:rPr>
        <w:t xml:space="preserve">Marketing </w:t>
      </w:r>
      <w:r w:rsidR="0003165D">
        <w:rPr>
          <w:rFonts w:ascii="Verdana" w:hAnsi="Verdana" w:cs="Arial"/>
        </w:rPr>
        <w:t xml:space="preserve">and Communications </w:t>
      </w:r>
      <w:r w:rsidR="00E130CB">
        <w:rPr>
          <w:rFonts w:ascii="Verdana" w:hAnsi="Verdana" w:cs="Arial"/>
        </w:rPr>
        <w:t>Manager</w:t>
      </w:r>
    </w:p>
    <w:p w14:paraId="22A04F35" w14:textId="77777777" w:rsidR="00740D75" w:rsidRDefault="00740D75" w:rsidP="00740D75">
      <w:pPr>
        <w:tabs>
          <w:tab w:val="left" w:pos="1701"/>
          <w:tab w:val="left" w:pos="1985"/>
          <w:tab w:val="left" w:pos="3119"/>
          <w:tab w:val="left" w:pos="3402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Direct Reports:</w:t>
      </w:r>
      <w:r>
        <w:rPr>
          <w:rFonts w:ascii="Verdana" w:hAnsi="Verdana" w:cs="Arial"/>
          <w:b/>
          <w:bCs/>
        </w:rPr>
        <w:tab/>
        <w:t xml:space="preserve">              </w:t>
      </w:r>
      <w:r w:rsidRPr="0058557E">
        <w:rPr>
          <w:rFonts w:ascii="Verdana" w:hAnsi="Verdana" w:cs="Arial"/>
          <w:bCs/>
        </w:rPr>
        <w:t>None</w:t>
      </w:r>
    </w:p>
    <w:p w14:paraId="7B0B5B79" w14:textId="77777777" w:rsidR="00740D75" w:rsidRPr="008F0D66" w:rsidRDefault="00740D75" w:rsidP="00740D75">
      <w:pPr>
        <w:rPr>
          <w:rFonts w:ascii="Verdana" w:hAnsi="Verdana" w:cs="Arial"/>
          <w:b/>
        </w:rPr>
      </w:pPr>
      <w:r w:rsidRPr="008F0D66">
        <w:rPr>
          <w:rFonts w:ascii="Verdana" w:hAnsi="Verdana"/>
          <w:b/>
        </w:rPr>
        <w:t>Our belief</w:t>
      </w:r>
      <w:r w:rsidRPr="008F0D66">
        <w:rPr>
          <w:rFonts w:ascii="Verdana" w:hAnsi="Verdana"/>
        </w:rPr>
        <w:t xml:space="preserve"> </w:t>
      </w:r>
    </w:p>
    <w:p w14:paraId="7DC12C23" w14:textId="77777777" w:rsidR="00740D75" w:rsidRPr="008F0D66" w:rsidRDefault="00740D75" w:rsidP="00740D75">
      <w:pPr>
        <w:spacing w:before="180"/>
        <w:rPr>
          <w:rFonts w:ascii="Verdana" w:hAnsi="Verdana"/>
        </w:rPr>
      </w:pPr>
      <w:r w:rsidRPr="008F0D66">
        <w:rPr>
          <w:rFonts w:ascii="Verdana" w:hAnsi="Verdana"/>
        </w:rPr>
        <w:t>R</w:t>
      </w:r>
      <w:r>
        <w:rPr>
          <w:rFonts w:ascii="Verdana" w:hAnsi="Verdana"/>
        </w:rPr>
        <w:t xml:space="preserve">SBC </w:t>
      </w:r>
      <w:r w:rsidRPr="008F0D66">
        <w:rPr>
          <w:rFonts w:ascii="Verdana" w:hAnsi="Verdana"/>
        </w:rPr>
        <w:t>believes that every blind young person should have the chance to live life without limits.</w:t>
      </w:r>
    </w:p>
    <w:p w14:paraId="76C72C3A" w14:textId="77777777" w:rsidR="00740D75" w:rsidRPr="008F0D66" w:rsidRDefault="00740D75" w:rsidP="00740D75">
      <w:pPr>
        <w:spacing w:before="180"/>
        <w:rPr>
          <w:rFonts w:ascii="Verdana" w:hAnsi="Verdana"/>
          <w:b/>
        </w:rPr>
      </w:pPr>
      <w:r w:rsidRPr="008F0D66">
        <w:rPr>
          <w:rFonts w:ascii="Verdana" w:hAnsi="Verdana"/>
        </w:rPr>
        <w:t xml:space="preserve">By giving young people the essential skills to take control of their life, they can unleash their true potential. </w:t>
      </w:r>
    </w:p>
    <w:p w14:paraId="51F8B477" w14:textId="77777777" w:rsidR="00740D75" w:rsidRPr="008F0D66" w:rsidRDefault="00740D75" w:rsidP="00740D75">
      <w:pPr>
        <w:ind w:right="3240"/>
        <w:rPr>
          <w:rFonts w:ascii="Verdana" w:hAnsi="Verdana"/>
          <w:b/>
          <w:spacing w:val="-1"/>
        </w:rPr>
      </w:pPr>
      <w:r w:rsidRPr="008F0D66">
        <w:rPr>
          <w:rFonts w:ascii="Verdana" w:hAnsi="Verdana"/>
          <w:b/>
          <w:spacing w:val="-1"/>
        </w:rPr>
        <w:t xml:space="preserve">Our success depends on our </w:t>
      </w:r>
      <w:proofErr w:type="gramStart"/>
      <w:r w:rsidRPr="008F0D66">
        <w:rPr>
          <w:rFonts w:ascii="Verdana" w:hAnsi="Verdana"/>
          <w:b/>
          <w:spacing w:val="-1"/>
        </w:rPr>
        <w:t>values</w:t>
      </w:r>
      <w:proofErr w:type="gramEnd"/>
    </w:p>
    <w:p w14:paraId="4D301BC3" w14:textId="77777777" w:rsidR="00740D75" w:rsidRPr="008F0D66" w:rsidRDefault="00740D75" w:rsidP="00740D75">
      <w:pPr>
        <w:ind w:right="95"/>
        <w:rPr>
          <w:rFonts w:ascii="Verdana" w:hAnsi="Verdana"/>
          <w:spacing w:val="-1"/>
        </w:rPr>
      </w:pPr>
      <w:r w:rsidRPr="008F0D66">
        <w:rPr>
          <w:rFonts w:ascii="Verdana" w:hAnsi="Verdana"/>
          <w:spacing w:val="-1"/>
        </w:rPr>
        <w:t xml:space="preserve">Underpinning </w:t>
      </w:r>
      <w:proofErr w:type="gramStart"/>
      <w:r w:rsidRPr="008F0D66">
        <w:rPr>
          <w:rFonts w:ascii="Verdana" w:hAnsi="Verdana"/>
          <w:spacing w:val="-1"/>
        </w:rPr>
        <w:t>all of</w:t>
      </w:r>
      <w:proofErr w:type="gramEnd"/>
      <w:r w:rsidRPr="008F0D66">
        <w:rPr>
          <w:rFonts w:ascii="Verdana" w:hAnsi="Verdana"/>
          <w:spacing w:val="-1"/>
        </w:rPr>
        <w:t xml:space="preserve"> R</w:t>
      </w:r>
      <w:r>
        <w:rPr>
          <w:rFonts w:ascii="Verdana" w:hAnsi="Verdana"/>
          <w:spacing w:val="-1"/>
        </w:rPr>
        <w:t>SBC</w:t>
      </w:r>
      <w:r w:rsidRPr="008F0D66">
        <w:rPr>
          <w:rFonts w:ascii="Verdana" w:hAnsi="Verdana"/>
          <w:spacing w:val="-1"/>
        </w:rPr>
        <w:t>’s work are values embedded in trust and excellence.</w:t>
      </w:r>
    </w:p>
    <w:p w14:paraId="49A5DC35" w14:textId="77777777" w:rsidR="00740D75" w:rsidRPr="008F0D66" w:rsidRDefault="00740D75" w:rsidP="00740D75">
      <w:pPr>
        <w:ind w:right="95"/>
        <w:rPr>
          <w:rFonts w:ascii="Verdana" w:hAnsi="Verdana"/>
          <w:spacing w:val="-1"/>
        </w:rPr>
      </w:pPr>
      <w:r w:rsidRPr="008F0D66">
        <w:rPr>
          <w:rFonts w:ascii="Verdana" w:hAnsi="Verdana"/>
          <w:b/>
          <w:color w:val="FF0066"/>
          <w:spacing w:val="-1"/>
        </w:rPr>
        <w:t>TRUST:</w:t>
      </w:r>
      <w:r w:rsidRPr="008F0D66">
        <w:rPr>
          <w:rFonts w:ascii="Verdana" w:hAnsi="Verdana"/>
          <w:spacing w:val="-1"/>
        </w:rPr>
        <w:t xml:space="preserve"> Respect &amp; accountability</w:t>
      </w:r>
    </w:p>
    <w:p w14:paraId="7AFDCB52" w14:textId="77777777" w:rsidR="00740D75" w:rsidRPr="008F0D66" w:rsidRDefault="00740D75" w:rsidP="00740D75">
      <w:pPr>
        <w:ind w:right="95"/>
        <w:rPr>
          <w:rFonts w:ascii="Verdana" w:hAnsi="Verdana"/>
          <w:spacing w:val="-1"/>
        </w:rPr>
      </w:pPr>
      <w:r w:rsidRPr="008F0D66">
        <w:rPr>
          <w:rFonts w:ascii="Verdana" w:hAnsi="Verdana"/>
          <w:b/>
          <w:color w:val="FF0066"/>
          <w:spacing w:val="-1"/>
        </w:rPr>
        <w:t>ENERGY:</w:t>
      </w:r>
      <w:r w:rsidRPr="008F0D66">
        <w:rPr>
          <w:rFonts w:ascii="Verdana" w:hAnsi="Verdana"/>
          <w:spacing w:val="-1"/>
        </w:rPr>
        <w:t xml:space="preserve"> Straight talking &amp; constantly learning</w:t>
      </w:r>
    </w:p>
    <w:p w14:paraId="756E0278" w14:textId="77777777" w:rsidR="00740D75" w:rsidRPr="008F0D66" w:rsidRDefault="00740D75" w:rsidP="00740D75">
      <w:pPr>
        <w:ind w:right="95"/>
        <w:rPr>
          <w:rFonts w:ascii="Verdana" w:hAnsi="Verdana"/>
          <w:spacing w:val="-1"/>
        </w:rPr>
      </w:pPr>
      <w:r w:rsidRPr="008F0D66">
        <w:rPr>
          <w:rFonts w:ascii="Verdana" w:hAnsi="Verdana"/>
          <w:b/>
          <w:color w:val="FF0066"/>
          <w:spacing w:val="-1"/>
        </w:rPr>
        <w:t>AMBITION</w:t>
      </w:r>
      <w:r w:rsidRPr="008F0D66">
        <w:rPr>
          <w:rFonts w:ascii="Verdana" w:hAnsi="Verdana"/>
          <w:color w:val="FF0066"/>
          <w:spacing w:val="-1"/>
        </w:rPr>
        <w:t>:</w:t>
      </w:r>
      <w:r w:rsidRPr="008F0D66">
        <w:rPr>
          <w:rFonts w:ascii="Verdana" w:hAnsi="Verdana"/>
          <w:spacing w:val="-1"/>
        </w:rPr>
        <w:t xml:space="preserve"> Confronting reality &amp; driving results</w:t>
      </w:r>
    </w:p>
    <w:p w14:paraId="1861B533" w14:textId="77777777" w:rsidR="00740D75" w:rsidRPr="008F0D66" w:rsidRDefault="00740D75" w:rsidP="00740D75">
      <w:pPr>
        <w:ind w:left="2880" w:hanging="2880"/>
        <w:rPr>
          <w:rFonts w:ascii="Verdana" w:hAnsi="Verdana" w:cs="Arial"/>
          <w:b/>
        </w:rPr>
      </w:pPr>
      <w:r w:rsidRPr="008F0D66">
        <w:rPr>
          <w:rFonts w:ascii="Verdana" w:hAnsi="Verdana"/>
          <w:b/>
          <w:color w:val="FF0066"/>
          <w:spacing w:val="-1"/>
        </w:rPr>
        <w:t>MOTIVATION:</w:t>
      </w:r>
      <w:r w:rsidRPr="008F0D66">
        <w:rPr>
          <w:rFonts w:ascii="Verdana" w:hAnsi="Verdana"/>
          <w:spacing w:val="-1"/>
        </w:rPr>
        <w:t xml:space="preserve"> Vision Impaired children and young people are our No 1 priority &amp; we look for solutions, not problems</w:t>
      </w:r>
    </w:p>
    <w:p w14:paraId="777125E3" w14:textId="77777777" w:rsidR="00740D75" w:rsidRPr="00E42325" w:rsidRDefault="00740D75" w:rsidP="00740D75">
      <w:pPr>
        <w:spacing w:after="24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Primary Objectives</w:t>
      </w:r>
      <w:r w:rsidRPr="00E42325">
        <w:rPr>
          <w:rFonts w:ascii="Verdana" w:hAnsi="Verdana" w:cs="Arial"/>
          <w:b/>
          <w:bCs/>
        </w:rPr>
        <w:t xml:space="preserve">: </w:t>
      </w:r>
    </w:p>
    <w:p w14:paraId="77B5AAB6" w14:textId="3F6114A0" w:rsidR="006708DA" w:rsidRDefault="00740D75" w:rsidP="00740D75">
      <w:pPr>
        <w:spacing w:before="100" w:beforeAutospacing="1" w:after="100" w:afterAutospacing="1" w:line="240" w:lineRule="auto"/>
        <w:rPr>
          <w:rFonts w:ascii="Verdana" w:hAnsi="Verdana" w:cs="Arial"/>
          <w:shd w:val="clear" w:color="auto" w:fill="FFFFFF"/>
        </w:rPr>
      </w:pPr>
      <w:r w:rsidRPr="004F5231">
        <w:rPr>
          <w:rFonts w:ascii="Verdana" w:eastAsia="Times New Roman" w:hAnsi="Verdana"/>
          <w:lang w:eastAsia="en-GB"/>
        </w:rPr>
        <w:t xml:space="preserve">The main purpose of this role is to </w:t>
      </w:r>
      <w:r w:rsidR="00AC4385">
        <w:rPr>
          <w:rFonts w:ascii="Verdana" w:eastAsia="Times New Roman" w:hAnsi="Verdana"/>
          <w:lang w:eastAsia="en-GB"/>
        </w:rPr>
        <w:t xml:space="preserve">make a sizeable </w:t>
      </w:r>
      <w:r w:rsidR="00DF5CA3" w:rsidRPr="004F5231">
        <w:rPr>
          <w:rFonts w:ascii="Verdana" w:eastAsia="Times New Roman" w:hAnsi="Verdana"/>
          <w:lang w:eastAsia="en-GB"/>
        </w:rPr>
        <w:t>contribut</w:t>
      </w:r>
      <w:r w:rsidR="00AC4385">
        <w:rPr>
          <w:rFonts w:ascii="Verdana" w:eastAsia="Times New Roman" w:hAnsi="Verdana"/>
          <w:lang w:eastAsia="en-GB"/>
        </w:rPr>
        <w:t>ion</w:t>
      </w:r>
      <w:r w:rsidR="00DF5CA3" w:rsidRPr="004F5231">
        <w:rPr>
          <w:rFonts w:ascii="Verdana" w:eastAsia="Times New Roman" w:hAnsi="Verdana"/>
          <w:lang w:eastAsia="en-GB"/>
        </w:rPr>
        <w:t xml:space="preserve"> to the success of the Marcomms team by providing the skills, </w:t>
      </w:r>
      <w:r w:rsidR="00E93959" w:rsidRPr="004F5231">
        <w:rPr>
          <w:rFonts w:ascii="Verdana" w:eastAsia="Times New Roman" w:hAnsi="Verdana"/>
          <w:lang w:eastAsia="en-GB"/>
        </w:rPr>
        <w:t xml:space="preserve">input and support </w:t>
      </w:r>
      <w:r w:rsidR="00AC4385">
        <w:rPr>
          <w:rFonts w:ascii="Verdana" w:eastAsia="Times New Roman" w:hAnsi="Verdana"/>
          <w:lang w:eastAsia="en-GB"/>
        </w:rPr>
        <w:t xml:space="preserve">it </w:t>
      </w:r>
      <w:r w:rsidR="00DF5CA3" w:rsidRPr="004F5231">
        <w:rPr>
          <w:rFonts w:ascii="Verdana" w:eastAsia="Times New Roman" w:hAnsi="Verdana"/>
          <w:lang w:eastAsia="en-GB"/>
        </w:rPr>
        <w:t>require</w:t>
      </w:r>
      <w:r w:rsidR="00AC4385">
        <w:rPr>
          <w:rFonts w:ascii="Verdana" w:eastAsia="Times New Roman" w:hAnsi="Verdana"/>
          <w:lang w:eastAsia="en-GB"/>
        </w:rPr>
        <w:t>s</w:t>
      </w:r>
      <w:r w:rsidR="00DF5CA3" w:rsidRPr="004F5231">
        <w:rPr>
          <w:rFonts w:ascii="Verdana" w:eastAsia="Times New Roman" w:hAnsi="Verdana"/>
          <w:lang w:eastAsia="en-GB"/>
        </w:rPr>
        <w:t xml:space="preserve"> </w:t>
      </w:r>
      <w:r w:rsidR="007A3800" w:rsidRPr="004F5231">
        <w:rPr>
          <w:rFonts w:ascii="Verdana" w:eastAsia="Times New Roman" w:hAnsi="Verdana"/>
          <w:lang w:eastAsia="en-GB"/>
        </w:rPr>
        <w:t xml:space="preserve">to </w:t>
      </w:r>
      <w:r w:rsidR="006708DA" w:rsidRPr="004F5231">
        <w:rPr>
          <w:rFonts w:ascii="Verdana" w:eastAsia="Times New Roman" w:hAnsi="Verdana"/>
          <w:lang w:eastAsia="en-GB"/>
        </w:rPr>
        <w:t xml:space="preserve">deliver </w:t>
      </w:r>
      <w:r w:rsidR="00DA3BAA" w:rsidRPr="004F5231">
        <w:rPr>
          <w:rFonts w:ascii="Verdana" w:hAnsi="Verdana" w:cs="Arial"/>
          <w:shd w:val="clear" w:color="auto" w:fill="FFFFFF"/>
        </w:rPr>
        <w:t>creative</w:t>
      </w:r>
      <w:r w:rsidR="006708DA" w:rsidRPr="004F5231">
        <w:rPr>
          <w:rFonts w:ascii="Verdana" w:hAnsi="Verdana" w:cs="Arial"/>
          <w:shd w:val="clear" w:color="auto" w:fill="FFFFFF"/>
        </w:rPr>
        <w:t xml:space="preserve">, </w:t>
      </w:r>
      <w:proofErr w:type="gramStart"/>
      <w:r w:rsidR="006708DA" w:rsidRPr="004F5231">
        <w:rPr>
          <w:rFonts w:ascii="Verdana" w:hAnsi="Verdana" w:cs="Arial"/>
          <w:shd w:val="clear" w:color="auto" w:fill="FFFFFF"/>
        </w:rPr>
        <w:t>engaging</w:t>
      </w:r>
      <w:proofErr w:type="gramEnd"/>
      <w:r w:rsidR="00DA3BAA" w:rsidRPr="004F5231">
        <w:rPr>
          <w:rFonts w:ascii="Verdana" w:hAnsi="Verdana" w:cs="Arial"/>
          <w:shd w:val="clear" w:color="auto" w:fill="FFFFFF"/>
        </w:rPr>
        <w:t xml:space="preserve"> and </w:t>
      </w:r>
      <w:r w:rsidR="006708DA" w:rsidRPr="004F5231">
        <w:rPr>
          <w:rFonts w:ascii="Verdana" w:hAnsi="Verdana" w:cs="Arial"/>
          <w:shd w:val="clear" w:color="auto" w:fill="FFFFFF"/>
        </w:rPr>
        <w:t>timely</w:t>
      </w:r>
      <w:r w:rsidR="00DA3BAA" w:rsidRPr="004F5231">
        <w:rPr>
          <w:rFonts w:ascii="Verdana" w:hAnsi="Verdana" w:cs="Arial"/>
          <w:shd w:val="clear" w:color="auto" w:fill="FFFFFF"/>
        </w:rPr>
        <w:t xml:space="preserve"> </w:t>
      </w:r>
      <w:r w:rsidR="00744BCE" w:rsidRPr="004F5231">
        <w:rPr>
          <w:rFonts w:ascii="Verdana" w:hAnsi="Verdana" w:cs="Arial"/>
          <w:shd w:val="clear" w:color="auto" w:fill="FFFFFF"/>
        </w:rPr>
        <w:t>activity</w:t>
      </w:r>
      <w:r w:rsidR="00B80D2E">
        <w:rPr>
          <w:rFonts w:ascii="Verdana" w:hAnsi="Verdana" w:cs="Arial"/>
          <w:shd w:val="clear" w:color="auto" w:fill="FFFFFF"/>
        </w:rPr>
        <w:t xml:space="preserve"> and exhibit continuous improvement</w:t>
      </w:r>
      <w:r w:rsidR="006708DA" w:rsidRPr="004F5231">
        <w:rPr>
          <w:rFonts w:ascii="Verdana" w:hAnsi="Verdana" w:cs="Arial"/>
          <w:shd w:val="clear" w:color="auto" w:fill="FFFFFF"/>
        </w:rPr>
        <w:t>.</w:t>
      </w:r>
    </w:p>
    <w:p w14:paraId="4AC776CA" w14:textId="113AC233" w:rsidR="00740D75" w:rsidRPr="00111DD6" w:rsidRDefault="00A81C36" w:rsidP="641D37BB">
      <w:pPr>
        <w:spacing w:before="100" w:beforeAutospacing="1" w:after="100" w:afterAutospacing="1" w:line="240" w:lineRule="auto"/>
        <w:rPr>
          <w:rFonts w:ascii="Verdana" w:eastAsia="Times New Roman" w:hAnsi="Verdana"/>
          <w:lang w:eastAsia="en-GB"/>
        </w:rPr>
      </w:pPr>
      <w:r w:rsidRPr="00111DD6">
        <w:rPr>
          <w:rFonts w:ascii="Verdana" w:hAnsi="Verdana" w:cs="Arial"/>
          <w:shd w:val="clear" w:color="auto" w:fill="FFFFFF"/>
        </w:rPr>
        <w:t>The Marketing Executiv</w:t>
      </w:r>
      <w:r w:rsidR="00930A47" w:rsidRPr="00111DD6">
        <w:rPr>
          <w:rFonts w:ascii="Verdana" w:hAnsi="Verdana" w:cs="Arial"/>
          <w:shd w:val="clear" w:color="auto" w:fill="FFFFFF"/>
        </w:rPr>
        <w:t>e</w:t>
      </w:r>
      <w:r w:rsidR="00B80D2E" w:rsidRPr="00111DD6">
        <w:rPr>
          <w:rFonts w:ascii="Verdana" w:hAnsi="Verdana" w:cs="Arial"/>
          <w:shd w:val="clear" w:color="auto" w:fill="FFFFFF"/>
        </w:rPr>
        <w:t xml:space="preserve">’s primary </w:t>
      </w:r>
      <w:r w:rsidR="00F025F5" w:rsidRPr="00111DD6">
        <w:rPr>
          <w:rFonts w:ascii="Verdana" w:hAnsi="Verdana" w:cs="Arial"/>
          <w:shd w:val="clear" w:color="auto" w:fill="FFFFFF"/>
        </w:rPr>
        <w:t>objectives</w:t>
      </w:r>
      <w:r w:rsidR="00B80D2E" w:rsidRPr="00111DD6">
        <w:rPr>
          <w:rFonts w:ascii="Verdana" w:hAnsi="Verdana" w:cs="Arial"/>
          <w:shd w:val="clear" w:color="auto" w:fill="FFFFFF"/>
        </w:rPr>
        <w:t xml:space="preserve"> will </w:t>
      </w:r>
      <w:r w:rsidR="00F025F5" w:rsidRPr="00111DD6">
        <w:rPr>
          <w:rFonts w:ascii="Verdana" w:hAnsi="Verdana" w:cs="Arial"/>
          <w:shd w:val="clear" w:color="auto" w:fill="FFFFFF"/>
        </w:rPr>
        <w:t>includ</w:t>
      </w:r>
      <w:r w:rsidR="00B80D2E" w:rsidRPr="00111DD6">
        <w:rPr>
          <w:rFonts w:ascii="Verdana" w:hAnsi="Verdana" w:cs="Arial"/>
          <w:shd w:val="clear" w:color="auto" w:fill="FFFFFF"/>
        </w:rPr>
        <w:t>e</w:t>
      </w:r>
      <w:r w:rsidR="00F025F5" w:rsidRPr="00111DD6">
        <w:rPr>
          <w:rFonts w:ascii="Verdana" w:hAnsi="Verdana" w:cs="Arial"/>
          <w:shd w:val="clear" w:color="auto" w:fill="FFFFFF"/>
        </w:rPr>
        <w:t xml:space="preserve"> </w:t>
      </w:r>
      <w:r w:rsidR="00F47C25" w:rsidRPr="00111DD6">
        <w:rPr>
          <w:rFonts w:ascii="Verdana" w:hAnsi="Verdana" w:cs="Arial"/>
          <w:shd w:val="clear" w:color="auto" w:fill="FFFFFF"/>
        </w:rPr>
        <w:t>producing and managing content across a range of on</w:t>
      </w:r>
      <w:r w:rsidR="49DB8FFF" w:rsidRPr="00111DD6">
        <w:rPr>
          <w:rFonts w:ascii="Verdana" w:hAnsi="Verdana" w:cs="Arial"/>
          <w:shd w:val="clear" w:color="auto" w:fill="FFFFFF"/>
        </w:rPr>
        <w:t>line</w:t>
      </w:r>
      <w:r w:rsidR="00F47C25" w:rsidRPr="00111DD6">
        <w:rPr>
          <w:rFonts w:ascii="Verdana" w:hAnsi="Verdana" w:cs="Arial"/>
          <w:shd w:val="clear" w:color="auto" w:fill="FFFFFF"/>
        </w:rPr>
        <w:t xml:space="preserve"> an</w:t>
      </w:r>
      <w:r w:rsidR="00887AC8" w:rsidRPr="00111DD6">
        <w:rPr>
          <w:rFonts w:ascii="Verdana" w:hAnsi="Verdana" w:cs="Arial"/>
          <w:shd w:val="clear" w:color="auto" w:fill="FFFFFF"/>
        </w:rPr>
        <w:t xml:space="preserve">d </w:t>
      </w:r>
      <w:r w:rsidR="00F47C25" w:rsidRPr="00111DD6">
        <w:rPr>
          <w:rFonts w:ascii="Verdana" w:hAnsi="Verdana" w:cs="Arial"/>
          <w:shd w:val="clear" w:color="auto" w:fill="FFFFFF"/>
        </w:rPr>
        <w:t>offline channels</w:t>
      </w:r>
      <w:r w:rsidR="00D75BE9" w:rsidRPr="00111DD6">
        <w:rPr>
          <w:rFonts w:ascii="Verdana" w:hAnsi="Verdana" w:cs="Arial"/>
          <w:shd w:val="clear" w:color="auto" w:fill="FFFFFF"/>
        </w:rPr>
        <w:t xml:space="preserve"> to effectively promote RSBC</w:t>
      </w:r>
      <w:r w:rsidR="00350F02" w:rsidRPr="00111DD6">
        <w:rPr>
          <w:rFonts w:ascii="Verdana" w:hAnsi="Verdana" w:cs="Arial"/>
          <w:shd w:val="clear" w:color="auto" w:fill="FFFFFF"/>
        </w:rPr>
        <w:t xml:space="preserve">. </w:t>
      </w:r>
      <w:r w:rsidR="51E3B392" w:rsidRPr="00111DD6">
        <w:rPr>
          <w:rFonts w:ascii="Verdana" w:hAnsi="Verdana" w:cs="Arial"/>
          <w:shd w:val="clear" w:color="auto" w:fill="FFFFFF"/>
        </w:rPr>
        <w:t>Working closely in partnership with departments across the organisation, t</w:t>
      </w:r>
      <w:r w:rsidR="00350F02" w:rsidRPr="00111DD6">
        <w:rPr>
          <w:rFonts w:ascii="Verdana" w:hAnsi="Verdana" w:cs="Arial"/>
          <w:shd w:val="clear" w:color="auto" w:fill="FFFFFF"/>
        </w:rPr>
        <w:t xml:space="preserve">hey will </w:t>
      </w:r>
      <w:r w:rsidR="00B80D2E" w:rsidRPr="00111DD6">
        <w:rPr>
          <w:rFonts w:ascii="Verdana" w:hAnsi="Verdana" w:cs="Arial"/>
          <w:shd w:val="clear" w:color="auto" w:fill="FFFFFF"/>
        </w:rPr>
        <w:t xml:space="preserve">help to maintain and </w:t>
      </w:r>
      <w:r w:rsidR="00DA3BAA" w:rsidRPr="00111DD6">
        <w:rPr>
          <w:rFonts w:ascii="Verdana" w:hAnsi="Verdana" w:cs="Arial"/>
          <w:shd w:val="clear" w:color="auto" w:fill="FFFFFF"/>
        </w:rPr>
        <w:t xml:space="preserve">develop </w:t>
      </w:r>
      <w:r w:rsidR="00B80D2E" w:rsidRPr="00111DD6">
        <w:rPr>
          <w:rFonts w:ascii="Verdana" w:hAnsi="Verdana" w:cs="Arial"/>
          <w:shd w:val="clear" w:color="auto" w:fill="FFFFFF"/>
        </w:rPr>
        <w:t>its</w:t>
      </w:r>
      <w:r w:rsidR="00DA3BAA" w:rsidRPr="00111DD6">
        <w:rPr>
          <w:rFonts w:ascii="Verdana" w:hAnsi="Verdana" w:cs="Arial"/>
          <w:shd w:val="clear" w:color="auto" w:fill="FFFFFF"/>
        </w:rPr>
        <w:t xml:space="preserve"> online presence</w:t>
      </w:r>
      <w:r w:rsidR="00B80D2E" w:rsidRPr="00111DD6">
        <w:rPr>
          <w:rFonts w:ascii="Verdana" w:hAnsi="Verdana" w:cs="Arial"/>
          <w:shd w:val="clear" w:color="auto" w:fill="FFFFFF"/>
        </w:rPr>
        <w:t>, produc</w:t>
      </w:r>
      <w:r w:rsidR="00350F02" w:rsidRPr="00111DD6">
        <w:rPr>
          <w:rFonts w:ascii="Verdana" w:hAnsi="Verdana" w:cs="Arial"/>
          <w:shd w:val="clear" w:color="auto" w:fill="FFFFFF"/>
        </w:rPr>
        <w:t>ing</w:t>
      </w:r>
      <w:r w:rsidR="00B80D2E" w:rsidRPr="00111DD6">
        <w:rPr>
          <w:rFonts w:ascii="Verdana" w:hAnsi="Verdana" w:cs="Arial"/>
          <w:shd w:val="clear" w:color="auto" w:fill="FFFFFF"/>
        </w:rPr>
        <w:t xml:space="preserve"> content and comm</w:t>
      </w:r>
      <w:r w:rsidR="00350F02" w:rsidRPr="00111DD6">
        <w:rPr>
          <w:rFonts w:ascii="Verdana" w:hAnsi="Verdana" w:cs="Arial"/>
          <w:shd w:val="clear" w:color="auto" w:fill="FFFFFF"/>
        </w:rPr>
        <w:t>unication</w:t>
      </w:r>
      <w:r w:rsidR="00B80D2E" w:rsidRPr="00111DD6">
        <w:rPr>
          <w:rFonts w:ascii="Verdana" w:hAnsi="Verdana" w:cs="Arial"/>
          <w:shd w:val="clear" w:color="auto" w:fill="FFFFFF"/>
        </w:rPr>
        <w:t xml:space="preserve">s </w:t>
      </w:r>
      <w:r w:rsidR="00350F02" w:rsidRPr="00111DD6">
        <w:rPr>
          <w:rFonts w:ascii="Verdana" w:hAnsi="Verdana" w:cs="Arial"/>
          <w:shd w:val="clear" w:color="auto" w:fill="FFFFFF"/>
        </w:rPr>
        <w:t xml:space="preserve">for </w:t>
      </w:r>
      <w:proofErr w:type="gramStart"/>
      <w:r w:rsidR="00350F02" w:rsidRPr="00111DD6">
        <w:rPr>
          <w:rFonts w:ascii="Verdana" w:hAnsi="Verdana" w:cs="Arial"/>
          <w:shd w:val="clear" w:color="auto" w:fill="FFFFFF"/>
        </w:rPr>
        <w:t>a number of</w:t>
      </w:r>
      <w:proofErr w:type="gramEnd"/>
      <w:r w:rsidR="00350F02" w:rsidRPr="00111DD6">
        <w:rPr>
          <w:rFonts w:ascii="Verdana" w:hAnsi="Verdana" w:cs="Arial"/>
          <w:shd w:val="clear" w:color="auto" w:fill="FFFFFF"/>
        </w:rPr>
        <w:t xml:space="preserve"> </w:t>
      </w:r>
      <w:r w:rsidR="00227969" w:rsidRPr="00111DD6">
        <w:rPr>
          <w:rFonts w:ascii="Verdana" w:hAnsi="Verdana" w:cs="Arial"/>
          <w:shd w:val="clear" w:color="auto" w:fill="FFFFFF"/>
        </w:rPr>
        <w:t xml:space="preserve">business-as-usual activities and </w:t>
      </w:r>
      <w:r w:rsidR="00350F02" w:rsidRPr="00111DD6">
        <w:rPr>
          <w:rFonts w:ascii="Verdana" w:hAnsi="Verdana" w:cs="Arial"/>
          <w:shd w:val="clear" w:color="auto" w:fill="FFFFFF"/>
        </w:rPr>
        <w:t xml:space="preserve">a variety of </w:t>
      </w:r>
      <w:r w:rsidR="00DA3BAA" w:rsidRPr="00111DD6">
        <w:rPr>
          <w:rFonts w:ascii="Verdana" w:hAnsi="Verdana" w:cs="Arial"/>
          <w:shd w:val="clear" w:color="auto" w:fill="FFFFFF"/>
        </w:rPr>
        <w:t>campaign</w:t>
      </w:r>
      <w:r w:rsidR="00350F02" w:rsidRPr="00111DD6">
        <w:rPr>
          <w:rFonts w:ascii="Verdana" w:hAnsi="Verdana" w:cs="Arial"/>
          <w:shd w:val="clear" w:color="auto" w:fill="FFFFFF"/>
        </w:rPr>
        <w:t>s</w:t>
      </w:r>
      <w:r w:rsidR="00227969" w:rsidRPr="00111DD6">
        <w:rPr>
          <w:rFonts w:ascii="Verdana" w:hAnsi="Verdana" w:cs="Arial"/>
          <w:shd w:val="clear" w:color="auto" w:fill="FFFFFF"/>
        </w:rPr>
        <w:t xml:space="preserve">. The role they play will be instrumental </w:t>
      </w:r>
      <w:r w:rsidR="001B7E95" w:rsidRPr="00111DD6">
        <w:rPr>
          <w:rFonts w:ascii="Verdana" w:hAnsi="Verdana" w:cs="Arial"/>
          <w:shd w:val="clear" w:color="auto" w:fill="FFFFFF"/>
        </w:rPr>
        <w:t xml:space="preserve">in ensuring that Marcomms </w:t>
      </w:r>
      <w:r w:rsidR="00F7056B" w:rsidRPr="00111DD6">
        <w:rPr>
          <w:rFonts w:ascii="Verdana" w:eastAsia="Times New Roman" w:hAnsi="Verdana"/>
          <w:lang w:eastAsia="en-GB"/>
        </w:rPr>
        <w:t>increas</w:t>
      </w:r>
      <w:r w:rsidR="001B7E95" w:rsidRPr="00111DD6">
        <w:rPr>
          <w:rFonts w:ascii="Verdana" w:eastAsia="Times New Roman" w:hAnsi="Verdana"/>
          <w:lang w:eastAsia="en-GB"/>
        </w:rPr>
        <w:t xml:space="preserve">es </w:t>
      </w:r>
      <w:r w:rsidR="00C26464" w:rsidRPr="00111DD6">
        <w:rPr>
          <w:rFonts w:ascii="Verdana" w:eastAsia="Times New Roman" w:hAnsi="Verdana"/>
          <w:lang w:eastAsia="en-GB"/>
        </w:rPr>
        <w:t xml:space="preserve">engagement </w:t>
      </w:r>
      <w:r w:rsidR="001B7E95" w:rsidRPr="00111DD6">
        <w:rPr>
          <w:rFonts w:ascii="Verdana" w:eastAsia="Times New Roman" w:hAnsi="Verdana"/>
          <w:lang w:eastAsia="en-GB"/>
        </w:rPr>
        <w:t>with</w:t>
      </w:r>
      <w:r w:rsidR="00F7056B" w:rsidRPr="00111DD6">
        <w:rPr>
          <w:rFonts w:ascii="Verdana" w:eastAsia="Times New Roman" w:hAnsi="Verdana"/>
          <w:lang w:eastAsia="en-GB"/>
        </w:rPr>
        <w:t xml:space="preserve"> key audiences</w:t>
      </w:r>
      <w:r w:rsidR="000B34E8" w:rsidRPr="00111DD6">
        <w:rPr>
          <w:rFonts w:ascii="Verdana" w:eastAsia="Times New Roman" w:hAnsi="Verdana"/>
          <w:lang w:eastAsia="en-GB"/>
        </w:rPr>
        <w:t xml:space="preserve"> including RSBC’s </w:t>
      </w:r>
      <w:r w:rsidR="00B85BD2" w:rsidRPr="00111DD6">
        <w:rPr>
          <w:rFonts w:ascii="Verdana" w:eastAsia="Times New Roman" w:hAnsi="Verdana"/>
          <w:lang w:eastAsia="en-GB"/>
        </w:rPr>
        <w:t>beneficiaries</w:t>
      </w:r>
      <w:r w:rsidR="000B34E8" w:rsidRPr="00111DD6">
        <w:rPr>
          <w:rFonts w:ascii="Verdana" w:eastAsia="Times New Roman" w:hAnsi="Verdana"/>
          <w:lang w:eastAsia="en-GB"/>
        </w:rPr>
        <w:t xml:space="preserve">, donors, </w:t>
      </w:r>
      <w:proofErr w:type="gramStart"/>
      <w:r w:rsidR="00B85BD2" w:rsidRPr="00111DD6">
        <w:rPr>
          <w:rFonts w:ascii="Verdana" w:eastAsia="Times New Roman" w:hAnsi="Verdana"/>
          <w:lang w:eastAsia="en-GB"/>
        </w:rPr>
        <w:t>volunteers</w:t>
      </w:r>
      <w:proofErr w:type="gramEnd"/>
      <w:r w:rsidR="00B85BD2" w:rsidRPr="00111DD6">
        <w:rPr>
          <w:rFonts w:ascii="Verdana" w:eastAsia="Times New Roman" w:hAnsi="Verdana"/>
          <w:lang w:eastAsia="en-GB"/>
        </w:rPr>
        <w:t xml:space="preserve"> and corporate supporters</w:t>
      </w:r>
      <w:r w:rsidR="001F436A" w:rsidRPr="00111DD6">
        <w:rPr>
          <w:rFonts w:ascii="Verdana" w:eastAsia="Times New Roman" w:hAnsi="Verdana"/>
          <w:lang w:eastAsia="en-GB"/>
        </w:rPr>
        <w:t xml:space="preserve"> – in turn, ensuring that</w:t>
      </w:r>
      <w:r w:rsidR="00F444C1" w:rsidRPr="00111DD6">
        <w:rPr>
          <w:rFonts w:ascii="Verdana" w:eastAsia="Times New Roman" w:hAnsi="Verdana"/>
          <w:lang w:eastAsia="en-GB"/>
        </w:rPr>
        <w:t xml:space="preserve"> the charity reaches </w:t>
      </w:r>
      <w:r w:rsidR="006E702F" w:rsidRPr="00111DD6">
        <w:rPr>
          <w:rFonts w:ascii="Verdana" w:eastAsia="Times New Roman" w:hAnsi="Verdana"/>
          <w:lang w:eastAsia="en-GB"/>
        </w:rPr>
        <w:t>more stakeholders</w:t>
      </w:r>
      <w:r w:rsidR="001074AF" w:rsidRPr="00111DD6">
        <w:rPr>
          <w:rFonts w:ascii="Verdana" w:eastAsia="Times New Roman" w:hAnsi="Verdana"/>
          <w:lang w:eastAsia="en-GB"/>
        </w:rPr>
        <w:t xml:space="preserve">, increases income </w:t>
      </w:r>
      <w:r w:rsidR="00CF6D3E" w:rsidRPr="00111DD6">
        <w:rPr>
          <w:rFonts w:ascii="Verdana" w:eastAsia="Times New Roman" w:hAnsi="Verdana"/>
          <w:lang w:eastAsia="en-GB"/>
        </w:rPr>
        <w:t xml:space="preserve">and diversifies its </w:t>
      </w:r>
      <w:r w:rsidR="003778DE" w:rsidRPr="00111DD6">
        <w:rPr>
          <w:rFonts w:ascii="Verdana" w:eastAsia="Times New Roman" w:hAnsi="Verdana"/>
          <w:lang w:eastAsia="en-GB"/>
        </w:rPr>
        <w:t>education offering</w:t>
      </w:r>
      <w:r w:rsidR="00C26464" w:rsidRPr="00111DD6">
        <w:rPr>
          <w:rFonts w:ascii="Verdana" w:eastAsia="Times New Roman" w:hAnsi="Verdana"/>
          <w:lang w:eastAsia="en-GB"/>
        </w:rPr>
        <w:t xml:space="preserve">. </w:t>
      </w:r>
    </w:p>
    <w:p w14:paraId="61251100" w14:textId="77777777" w:rsidR="00740D75" w:rsidRPr="00176B77" w:rsidRDefault="00740D75" w:rsidP="00740D75">
      <w:pPr>
        <w:pStyle w:val="Heading5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Key Tasks and Main duties</w:t>
      </w:r>
      <w:r w:rsidRPr="00E42325">
        <w:rPr>
          <w:rFonts w:ascii="Verdana" w:hAnsi="Verdana"/>
          <w:i w:val="0"/>
          <w:sz w:val="22"/>
          <w:szCs w:val="22"/>
        </w:rPr>
        <w:t>:</w:t>
      </w:r>
    </w:p>
    <w:p w14:paraId="4499AB27" w14:textId="3FDBEF93" w:rsidR="00FF52C7" w:rsidRDefault="00FF52C7" w:rsidP="00FF52C7">
      <w:pPr>
        <w:spacing w:after="0" w:line="240" w:lineRule="auto"/>
        <w:rPr>
          <w:rFonts w:ascii="Verdana" w:hAnsi="Verdana" w:cs="Arial"/>
          <w:bCs/>
        </w:rPr>
      </w:pPr>
    </w:p>
    <w:p w14:paraId="435D1451" w14:textId="63CD1FE2" w:rsidR="002C70D5" w:rsidRDefault="00B6732C" w:rsidP="00FF52C7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Content creation</w:t>
      </w:r>
    </w:p>
    <w:p w14:paraId="3DA90C75" w14:textId="77777777" w:rsidR="004E44C2" w:rsidRDefault="004E44C2" w:rsidP="004E44C2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Use photography and video skills to support in generating exciting, innovative content for a range of media.</w:t>
      </w:r>
    </w:p>
    <w:p w14:paraId="72049483" w14:textId="60DADDFB" w:rsidR="00105CE5" w:rsidRDefault="00105CE5" w:rsidP="004E44C2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Occasional attendance at RSBC events </w:t>
      </w:r>
      <w:r w:rsidR="00CB784F">
        <w:rPr>
          <w:rFonts w:ascii="Verdana" w:hAnsi="Verdana" w:cs="Arial"/>
          <w:bCs/>
        </w:rPr>
        <w:t xml:space="preserve">will be required </w:t>
      </w:r>
      <w:proofErr w:type="gramStart"/>
      <w:r w:rsidR="00CB784F">
        <w:rPr>
          <w:rFonts w:ascii="Verdana" w:hAnsi="Verdana" w:cs="Arial"/>
          <w:bCs/>
        </w:rPr>
        <w:t>in order to</w:t>
      </w:r>
      <w:proofErr w:type="gramEnd"/>
      <w:r w:rsidR="00CB784F">
        <w:rPr>
          <w:rFonts w:ascii="Verdana" w:hAnsi="Verdana" w:cs="Arial"/>
          <w:bCs/>
        </w:rPr>
        <w:t xml:space="preserve"> capture video and images for Marcomms use.</w:t>
      </w:r>
    </w:p>
    <w:p w14:paraId="2C76E0D6" w14:textId="63434F0A" w:rsidR="002C70D5" w:rsidRPr="005E32B7" w:rsidRDefault="004E44C2" w:rsidP="641D37BB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</w:rPr>
      </w:pPr>
      <w:r w:rsidRPr="641D37BB">
        <w:rPr>
          <w:rFonts w:ascii="Verdana" w:hAnsi="Verdana" w:cs="Arial"/>
        </w:rPr>
        <w:lastRenderedPageBreak/>
        <w:t>Support the</w:t>
      </w:r>
      <w:r w:rsidR="00DC1BCE" w:rsidRPr="641D37BB">
        <w:rPr>
          <w:rFonts w:ascii="Verdana" w:hAnsi="Verdana" w:cs="Arial"/>
        </w:rPr>
        <w:t xml:space="preserve"> Marcomms team in </w:t>
      </w:r>
      <w:r w:rsidRPr="641D37BB">
        <w:rPr>
          <w:rFonts w:ascii="Verdana" w:hAnsi="Verdana" w:cs="Arial"/>
        </w:rPr>
        <w:t>develop</w:t>
      </w:r>
      <w:r w:rsidR="00DC1BCE" w:rsidRPr="641D37BB">
        <w:rPr>
          <w:rFonts w:ascii="Verdana" w:hAnsi="Verdana" w:cs="Arial"/>
        </w:rPr>
        <w:t>ing</w:t>
      </w:r>
      <w:r w:rsidRPr="641D37BB">
        <w:rPr>
          <w:rFonts w:ascii="Verdana" w:hAnsi="Verdana" w:cs="Arial"/>
        </w:rPr>
        <w:t xml:space="preserve"> the charity’s case study library</w:t>
      </w:r>
      <w:r w:rsidR="0068766D" w:rsidRPr="641D37BB">
        <w:rPr>
          <w:rFonts w:ascii="Verdana" w:hAnsi="Verdana" w:cs="Arial"/>
        </w:rPr>
        <w:t xml:space="preserve"> </w:t>
      </w:r>
      <w:r w:rsidR="0068766D" w:rsidRPr="641D37BB">
        <w:rPr>
          <w:rFonts w:ascii="Verdana" w:hAnsi="Verdana"/>
        </w:rPr>
        <w:t>to ensure constant flow of stories.</w:t>
      </w:r>
    </w:p>
    <w:p w14:paraId="423A2FE3" w14:textId="38583E26" w:rsidR="005E32B7" w:rsidRPr="00294BF2" w:rsidRDefault="00D16B55" w:rsidP="00F64EF2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bCs/>
        </w:rPr>
      </w:pPr>
      <w:r w:rsidRPr="00294BF2">
        <w:rPr>
          <w:rFonts w:ascii="Verdana" w:hAnsi="Verdana" w:cs="Arial"/>
          <w:bCs/>
        </w:rPr>
        <w:t>A</w:t>
      </w:r>
      <w:r w:rsidR="005E32B7" w:rsidRPr="00294BF2">
        <w:rPr>
          <w:rFonts w:ascii="Verdana" w:hAnsi="Verdana" w:cs="Arial"/>
          <w:bCs/>
        </w:rPr>
        <w:t xml:space="preserve">ssist in writing engaging copy for </w:t>
      </w:r>
      <w:r w:rsidR="00122937">
        <w:rPr>
          <w:rFonts w:ascii="Verdana" w:hAnsi="Verdana" w:cs="Arial"/>
          <w:bCs/>
        </w:rPr>
        <w:t xml:space="preserve">RSBC’s website, </w:t>
      </w:r>
      <w:r w:rsidR="005E32B7" w:rsidRPr="00294BF2">
        <w:rPr>
          <w:rFonts w:ascii="Verdana" w:hAnsi="Verdana" w:cs="Arial"/>
          <w:bCs/>
        </w:rPr>
        <w:t xml:space="preserve">social media posts, leaflets, </w:t>
      </w:r>
      <w:proofErr w:type="gramStart"/>
      <w:r w:rsidR="005E32B7" w:rsidRPr="00294BF2">
        <w:rPr>
          <w:rFonts w:ascii="Verdana" w:hAnsi="Verdana" w:cs="Arial"/>
          <w:bCs/>
        </w:rPr>
        <w:t>brochures</w:t>
      </w:r>
      <w:proofErr w:type="gramEnd"/>
      <w:r w:rsidR="005E32B7" w:rsidRPr="00294BF2">
        <w:rPr>
          <w:rFonts w:ascii="Verdana" w:hAnsi="Verdana" w:cs="Arial"/>
          <w:bCs/>
        </w:rPr>
        <w:t xml:space="preserve"> and other collateral, tailoring for different audiences and channels to maximise engagement.</w:t>
      </w:r>
    </w:p>
    <w:p w14:paraId="62FFECCC" w14:textId="77777777" w:rsidR="00B6732C" w:rsidRDefault="00B6732C" w:rsidP="00FF52C7">
      <w:pPr>
        <w:spacing w:after="0" w:line="240" w:lineRule="auto"/>
        <w:rPr>
          <w:rFonts w:ascii="Verdana" w:hAnsi="Verdana" w:cs="Arial"/>
          <w:bCs/>
        </w:rPr>
      </w:pPr>
    </w:p>
    <w:p w14:paraId="4932F95E" w14:textId="5E4C51A3" w:rsidR="00474F3A" w:rsidRDefault="00B6732C" w:rsidP="00FF52C7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Website management</w:t>
      </w:r>
    </w:p>
    <w:p w14:paraId="7B34CECD" w14:textId="7B597747" w:rsidR="00F64EF2" w:rsidRPr="00F64EF2" w:rsidRDefault="00F64EF2" w:rsidP="00747A9D">
      <w:pPr>
        <w:pStyle w:val="ListParagraph"/>
        <w:numPr>
          <w:ilvl w:val="0"/>
          <w:numId w:val="3"/>
        </w:numPr>
        <w:spacing w:after="0" w:line="240" w:lineRule="auto"/>
        <w:rPr>
          <w:rStyle w:val="eop"/>
          <w:rFonts w:ascii="Verdana" w:hAnsi="Verdana" w:cs="Arial"/>
          <w:bCs/>
        </w:rPr>
      </w:pPr>
      <w:r w:rsidRPr="00F64EF2">
        <w:rPr>
          <w:rStyle w:val="normaltextrun"/>
          <w:rFonts w:ascii="Verdana" w:hAnsi="Verdana"/>
          <w:color w:val="000000"/>
          <w:shd w:val="clear" w:color="auto" w:fill="FFFFFF"/>
        </w:rPr>
        <w:t>Maintain website content to ensure it is up to date and accurate and is optimised for search.</w:t>
      </w:r>
      <w:r w:rsidRPr="00F64EF2">
        <w:rPr>
          <w:rStyle w:val="eop"/>
          <w:rFonts w:ascii="Verdana" w:hAnsi="Verdana"/>
          <w:color w:val="000000"/>
          <w:shd w:val="clear" w:color="auto" w:fill="FFFFFF"/>
        </w:rPr>
        <w:t> </w:t>
      </w:r>
    </w:p>
    <w:p w14:paraId="4E3C2647" w14:textId="37B9D16E" w:rsidR="00747A9D" w:rsidRPr="00F64EF2" w:rsidRDefault="005F3230" w:rsidP="438576D8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r w:rsidRPr="438576D8">
        <w:rPr>
          <w:rFonts w:ascii="Verdana" w:hAnsi="Verdana" w:cs="Arial"/>
        </w:rPr>
        <w:t>I</w:t>
      </w:r>
      <w:r w:rsidR="00747A9D" w:rsidRPr="438576D8">
        <w:rPr>
          <w:rFonts w:ascii="Verdana" w:hAnsi="Verdana" w:cs="Arial"/>
        </w:rPr>
        <w:t xml:space="preserve">mplement changes </w:t>
      </w:r>
      <w:proofErr w:type="gramStart"/>
      <w:r w:rsidR="00761D44">
        <w:rPr>
          <w:rFonts w:ascii="Verdana" w:hAnsi="Verdana" w:cs="Arial"/>
        </w:rPr>
        <w:t>to,</w:t>
      </w:r>
      <w:proofErr w:type="gramEnd"/>
      <w:r w:rsidR="00761D44">
        <w:rPr>
          <w:rFonts w:ascii="Verdana" w:hAnsi="Verdana" w:cs="Arial"/>
        </w:rPr>
        <w:t xml:space="preserve"> </w:t>
      </w:r>
      <w:r w:rsidRPr="438576D8">
        <w:rPr>
          <w:rFonts w:ascii="Verdana" w:hAnsi="Verdana" w:cs="Arial"/>
        </w:rPr>
        <w:t xml:space="preserve">produce </w:t>
      </w:r>
      <w:r w:rsidR="00747A9D" w:rsidRPr="438576D8">
        <w:rPr>
          <w:rFonts w:ascii="Verdana" w:hAnsi="Verdana" w:cs="Arial"/>
        </w:rPr>
        <w:t>content for</w:t>
      </w:r>
      <w:r w:rsidRPr="438576D8">
        <w:rPr>
          <w:rFonts w:ascii="Verdana" w:hAnsi="Verdana" w:cs="Arial"/>
        </w:rPr>
        <w:t>,</w:t>
      </w:r>
      <w:r w:rsidR="00747A9D" w:rsidRPr="438576D8">
        <w:rPr>
          <w:rFonts w:ascii="Verdana" w:hAnsi="Verdana" w:cs="Arial"/>
        </w:rPr>
        <w:t xml:space="preserve"> </w:t>
      </w:r>
      <w:r w:rsidRPr="438576D8">
        <w:rPr>
          <w:rFonts w:ascii="Verdana" w:hAnsi="Verdana" w:cs="Arial"/>
        </w:rPr>
        <w:t xml:space="preserve">and edit as required, </w:t>
      </w:r>
      <w:r w:rsidR="00747A9D" w:rsidRPr="438576D8">
        <w:rPr>
          <w:rFonts w:ascii="Verdana" w:hAnsi="Verdana" w:cs="Arial"/>
        </w:rPr>
        <w:t xml:space="preserve">the charity’s </w:t>
      </w:r>
      <w:r w:rsidR="00F64EF2" w:rsidRPr="438576D8">
        <w:rPr>
          <w:rFonts w:ascii="Verdana" w:hAnsi="Verdana" w:cs="Arial"/>
        </w:rPr>
        <w:t xml:space="preserve">current and new </w:t>
      </w:r>
      <w:r w:rsidR="00747A9D" w:rsidRPr="438576D8">
        <w:rPr>
          <w:rFonts w:ascii="Verdana" w:hAnsi="Verdana" w:cs="Arial"/>
        </w:rPr>
        <w:t xml:space="preserve">website using the </w:t>
      </w:r>
      <w:r w:rsidR="3ADF0046" w:rsidRPr="438576D8">
        <w:rPr>
          <w:rFonts w:ascii="Verdana" w:hAnsi="Verdana" w:cs="Arial"/>
        </w:rPr>
        <w:t>WordPress</w:t>
      </w:r>
      <w:r w:rsidR="00697C89" w:rsidRPr="438576D8">
        <w:rPr>
          <w:rFonts w:ascii="Verdana" w:hAnsi="Verdana" w:cs="Arial"/>
        </w:rPr>
        <w:t xml:space="preserve"> CMS</w:t>
      </w:r>
      <w:r w:rsidRPr="438576D8">
        <w:rPr>
          <w:rFonts w:ascii="Verdana" w:hAnsi="Verdana" w:cs="Arial"/>
        </w:rPr>
        <w:t>, collaborating with colleagues when needed.</w:t>
      </w:r>
    </w:p>
    <w:p w14:paraId="51CF310C" w14:textId="5A6754B8" w:rsidR="0012306D" w:rsidRDefault="0012306D" w:rsidP="00474F3A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Suggest improvements and additions to the website</w:t>
      </w:r>
      <w:r w:rsidR="00361CDB">
        <w:rPr>
          <w:rFonts w:ascii="Verdana" w:hAnsi="Verdana" w:cs="Arial"/>
          <w:bCs/>
        </w:rPr>
        <w:t xml:space="preserve"> for continuous improvement</w:t>
      </w:r>
      <w:r w:rsidR="00F64EF2">
        <w:rPr>
          <w:rFonts w:ascii="Verdana" w:hAnsi="Verdana" w:cs="Arial"/>
          <w:bCs/>
        </w:rPr>
        <w:t>.</w:t>
      </w:r>
    </w:p>
    <w:p w14:paraId="6AF764BE" w14:textId="77777777" w:rsidR="00F64EF2" w:rsidRDefault="00F64EF2" w:rsidP="00F64EF2">
      <w:pPr>
        <w:pStyle w:val="ListParagraph"/>
        <w:spacing w:after="0" w:line="240" w:lineRule="auto"/>
        <w:rPr>
          <w:rFonts w:ascii="Verdana" w:hAnsi="Verdana" w:cs="Arial"/>
          <w:bCs/>
        </w:rPr>
      </w:pPr>
    </w:p>
    <w:p w14:paraId="13EF84CB" w14:textId="6CF43229" w:rsidR="00B94E7D" w:rsidRDefault="00B94E7D" w:rsidP="00FF52C7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E-communications</w:t>
      </w:r>
    </w:p>
    <w:p w14:paraId="5C3D400F" w14:textId="4390A628" w:rsidR="004756B7" w:rsidRDefault="004756B7" w:rsidP="004756B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Produce content </w:t>
      </w:r>
      <w:r w:rsidR="00B92389">
        <w:rPr>
          <w:rFonts w:ascii="Verdana" w:hAnsi="Verdana" w:cs="Arial"/>
          <w:bCs/>
        </w:rPr>
        <w:t>for e-comms and design newsletters in consultation with colleagues</w:t>
      </w:r>
      <w:r w:rsidR="004839DC">
        <w:rPr>
          <w:rFonts w:ascii="Verdana" w:hAnsi="Verdana" w:cs="Arial"/>
          <w:bCs/>
        </w:rPr>
        <w:t>.</w:t>
      </w:r>
    </w:p>
    <w:p w14:paraId="4A278AF4" w14:textId="4E473CEE" w:rsidR="00B92389" w:rsidRDefault="00DF297F" w:rsidP="438576D8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438576D8">
        <w:rPr>
          <w:rFonts w:ascii="Verdana" w:hAnsi="Verdana" w:cs="Arial"/>
        </w:rPr>
        <w:t xml:space="preserve">Using </w:t>
      </w:r>
      <w:proofErr w:type="spellStart"/>
      <w:r w:rsidRPr="438576D8">
        <w:rPr>
          <w:rFonts w:ascii="Verdana" w:hAnsi="Verdana" w:cs="Arial"/>
        </w:rPr>
        <w:t>DotDigital</w:t>
      </w:r>
      <w:proofErr w:type="spellEnd"/>
      <w:r w:rsidRPr="438576D8">
        <w:rPr>
          <w:rFonts w:ascii="Verdana" w:hAnsi="Verdana" w:cs="Arial"/>
        </w:rPr>
        <w:t xml:space="preserve">, </w:t>
      </w:r>
      <w:r w:rsidR="004839DC" w:rsidRPr="438576D8">
        <w:rPr>
          <w:rFonts w:ascii="Verdana" w:hAnsi="Verdana" w:cs="Arial"/>
        </w:rPr>
        <w:t>create</w:t>
      </w:r>
      <w:r w:rsidR="00247440" w:rsidRPr="438576D8">
        <w:rPr>
          <w:rFonts w:ascii="Verdana" w:hAnsi="Verdana" w:cs="Arial"/>
        </w:rPr>
        <w:t xml:space="preserve">, </w:t>
      </w:r>
      <w:proofErr w:type="gramStart"/>
      <w:r w:rsidR="004839DC" w:rsidRPr="438576D8">
        <w:rPr>
          <w:rFonts w:ascii="Verdana" w:hAnsi="Verdana" w:cs="Arial"/>
        </w:rPr>
        <w:t>schedule</w:t>
      </w:r>
      <w:proofErr w:type="gramEnd"/>
      <w:r w:rsidR="004839DC" w:rsidRPr="438576D8">
        <w:rPr>
          <w:rFonts w:ascii="Verdana" w:hAnsi="Verdana" w:cs="Arial"/>
        </w:rPr>
        <w:t xml:space="preserve"> </w:t>
      </w:r>
      <w:r w:rsidR="00247440" w:rsidRPr="438576D8">
        <w:rPr>
          <w:rFonts w:ascii="Verdana" w:hAnsi="Verdana" w:cs="Arial"/>
        </w:rPr>
        <w:t xml:space="preserve">and distribute </w:t>
      </w:r>
      <w:r w:rsidR="004839DC" w:rsidRPr="438576D8">
        <w:rPr>
          <w:rFonts w:ascii="Verdana" w:hAnsi="Verdana" w:cs="Arial"/>
        </w:rPr>
        <w:t>e-news campaigns.</w:t>
      </w:r>
    </w:p>
    <w:p w14:paraId="27633B2F" w14:textId="4C701EF5" w:rsidR="00D1265F" w:rsidRDefault="00D1265F" w:rsidP="438576D8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438576D8">
        <w:rPr>
          <w:rFonts w:ascii="Verdana" w:hAnsi="Verdana" w:cs="Arial"/>
        </w:rPr>
        <w:t xml:space="preserve">Work with the </w:t>
      </w:r>
      <w:r w:rsidR="00EB2D0D">
        <w:rPr>
          <w:rFonts w:ascii="Verdana" w:hAnsi="Verdana" w:cs="Arial"/>
        </w:rPr>
        <w:t xml:space="preserve">Digital Marketing Specialist </w:t>
      </w:r>
      <w:r w:rsidRPr="438576D8">
        <w:rPr>
          <w:rFonts w:ascii="Verdana" w:hAnsi="Verdana" w:cs="Arial"/>
        </w:rPr>
        <w:t xml:space="preserve">to </w:t>
      </w:r>
      <w:r w:rsidR="000C3608" w:rsidRPr="438576D8">
        <w:rPr>
          <w:rFonts w:ascii="Verdana" w:hAnsi="Verdana" w:cs="Arial"/>
        </w:rPr>
        <w:t xml:space="preserve">run </w:t>
      </w:r>
      <w:proofErr w:type="spellStart"/>
      <w:r w:rsidR="000C3608" w:rsidRPr="438576D8">
        <w:rPr>
          <w:rFonts w:ascii="Verdana" w:hAnsi="Verdana" w:cs="Arial"/>
        </w:rPr>
        <w:t>DotDigital</w:t>
      </w:r>
      <w:proofErr w:type="spellEnd"/>
      <w:r w:rsidR="000C3608" w:rsidRPr="438576D8">
        <w:rPr>
          <w:rFonts w:ascii="Verdana" w:hAnsi="Verdana" w:cs="Arial"/>
        </w:rPr>
        <w:t xml:space="preserve"> reports and analyse results for ongoing improvement.</w:t>
      </w:r>
    </w:p>
    <w:p w14:paraId="0E7AE1B6" w14:textId="77777777" w:rsidR="00104089" w:rsidRDefault="00104089" w:rsidP="00104089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Verdana" w:hAnsi="Verdana"/>
        </w:rPr>
      </w:pPr>
      <w:r w:rsidRPr="00F3180F">
        <w:rPr>
          <w:rFonts w:ascii="Verdana" w:hAnsi="Verdana"/>
        </w:rPr>
        <w:t xml:space="preserve">Responsibility for delivery of e-comms: producing content elements, editing copy, designing templates, and distributing via Dot Digital. </w:t>
      </w:r>
    </w:p>
    <w:p w14:paraId="7650A29A" w14:textId="77777777" w:rsidR="00104089" w:rsidRPr="004756B7" w:rsidRDefault="00104089" w:rsidP="00104089">
      <w:pPr>
        <w:pStyle w:val="ListParagraph"/>
        <w:spacing w:after="0" w:line="240" w:lineRule="auto"/>
        <w:rPr>
          <w:rFonts w:ascii="Verdana" w:hAnsi="Verdana" w:cs="Arial"/>
        </w:rPr>
      </w:pPr>
    </w:p>
    <w:p w14:paraId="6B2B239F" w14:textId="77777777" w:rsidR="00B94E7D" w:rsidRDefault="00B94E7D" w:rsidP="00FF52C7">
      <w:pPr>
        <w:spacing w:after="0" w:line="240" w:lineRule="auto"/>
        <w:rPr>
          <w:rFonts w:ascii="Verdana" w:hAnsi="Verdana" w:cs="Arial"/>
          <w:bCs/>
        </w:rPr>
      </w:pPr>
    </w:p>
    <w:p w14:paraId="7D3B593A" w14:textId="599A62EA" w:rsidR="00D12B38" w:rsidRDefault="00D12B38" w:rsidP="00FF52C7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Design work</w:t>
      </w:r>
    </w:p>
    <w:p w14:paraId="04C2E0D5" w14:textId="6724C979" w:rsidR="00A606D1" w:rsidRDefault="00A606D1" w:rsidP="438576D8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Verdana" w:hAnsi="Verdana" w:cs="Arial"/>
        </w:rPr>
      </w:pPr>
      <w:r w:rsidRPr="438576D8">
        <w:rPr>
          <w:rFonts w:ascii="Verdana" w:hAnsi="Verdana" w:cs="Arial"/>
        </w:rPr>
        <w:t>Using design skills</w:t>
      </w:r>
      <w:r w:rsidR="00955CD5" w:rsidRPr="438576D8">
        <w:rPr>
          <w:rFonts w:ascii="Verdana" w:hAnsi="Verdana" w:cs="Arial"/>
        </w:rPr>
        <w:t xml:space="preserve"> in Canva or </w:t>
      </w:r>
      <w:r w:rsidR="00C16899" w:rsidRPr="438576D8">
        <w:rPr>
          <w:rFonts w:ascii="Verdana" w:hAnsi="Verdana" w:cs="Arial"/>
        </w:rPr>
        <w:t>Adobe</w:t>
      </w:r>
      <w:r w:rsidR="00B573F2">
        <w:rPr>
          <w:rFonts w:ascii="Verdana" w:hAnsi="Verdana" w:cs="Arial"/>
        </w:rPr>
        <w:t>,</w:t>
      </w:r>
      <w:r w:rsidR="001F15C9" w:rsidRPr="438576D8">
        <w:rPr>
          <w:rFonts w:ascii="Verdana" w:hAnsi="Verdana" w:cs="Arial"/>
        </w:rPr>
        <w:t xml:space="preserve"> and i</w:t>
      </w:r>
      <w:r w:rsidR="001F15C9" w:rsidRPr="438576D8">
        <w:rPr>
          <w:rFonts w:ascii="Verdana" w:hAnsi="Verdana"/>
        </w:rPr>
        <w:t>n consultation with key internal contacts</w:t>
      </w:r>
      <w:r w:rsidRPr="438576D8">
        <w:rPr>
          <w:rFonts w:ascii="Verdana" w:hAnsi="Verdana" w:cs="Arial"/>
        </w:rPr>
        <w:t xml:space="preserve">, </w:t>
      </w:r>
      <w:r w:rsidR="00C51EE5" w:rsidRPr="438576D8">
        <w:rPr>
          <w:rFonts w:ascii="Verdana" w:hAnsi="Verdana" w:cs="Arial"/>
        </w:rPr>
        <w:t xml:space="preserve">produce a range of </w:t>
      </w:r>
      <w:r w:rsidR="007F0EBB" w:rsidRPr="438576D8">
        <w:rPr>
          <w:rFonts w:ascii="Verdana" w:hAnsi="Verdana" w:cs="Arial"/>
        </w:rPr>
        <w:t xml:space="preserve">on and offline collateral </w:t>
      </w:r>
      <w:r w:rsidR="00427CB8" w:rsidRPr="438576D8">
        <w:rPr>
          <w:rFonts w:ascii="Verdana" w:hAnsi="Verdana" w:cs="Arial"/>
        </w:rPr>
        <w:t>which adhere</w:t>
      </w:r>
      <w:r w:rsidR="00C92E1A" w:rsidRPr="438576D8">
        <w:rPr>
          <w:rFonts w:ascii="Verdana" w:hAnsi="Verdana" w:cs="Arial"/>
        </w:rPr>
        <w:t>s</w:t>
      </w:r>
      <w:r w:rsidR="00427CB8" w:rsidRPr="438576D8">
        <w:rPr>
          <w:rFonts w:ascii="Verdana" w:hAnsi="Verdana" w:cs="Arial"/>
        </w:rPr>
        <w:t xml:space="preserve"> to brand standards</w:t>
      </w:r>
      <w:r w:rsidR="001F15C9" w:rsidRPr="438576D8">
        <w:rPr>
          <w:rFonts w:ascii="Verdana" w:hAnsi="Verdana" w:cs="Arial"/>
        </w:rPr>
        <w:t xml:space="preserve"> and </w:t>
      </w:r>
      <w:r w:rsidR="007F0EBB" w:rsidRPr="438576D8">
        <w:rPr>
          <w:rFonts w:ascii="Verdana" w:hAnsi="Verdana" w:cs="Arial"/>
        </w:rPr>
        <w:t>engage</w:t>
      </w:r>
      <w:r w:rsidR="001F15C9" w:rsidRPr="438576D8">
        <w:rPr>
          <w:rFonts w:ascii="Verdana" w:hAnsi="Verdana" w:cs="Arial"/>
        </w:rPr>
        <w:t>s a</w:t>
      </w:r>
      <w:r w:rsidR="007F0EBB" w:rsidRPr="438576D8">
        <w:rPr>
          <w:rFonts w:ascii="Verdana" w:hAnsi="Verdana" w:cs="Arial"/>
        </w:rPr>
        <w:t xml:space="preserve"> variety of audiences</w:t>
      </w:r>
      <w:r w:rsidR="004E1AD7" w:rsidRPr="438576D8">
        <w:rPr>
          <w:rFonts w:ascii="Verdana" w:hAnsi="Verdana" w:cs="Arial"/>
        </w:rPr>
        <w:t>.</w:t>
      </w:r>
    </w:p>
    <w:p w14:paraId="27AB28C8" w14:textId="15A46254" w:rsidR="006531B9" w:rsidRPr="00E606E8" w:rsidRDefault="006531B9" w:rsidP="438576D8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Verdana" w:hAnsi="Verdana" w:cs="Arial"/>
        </w:rPr>
      </w:pPr>
      <w:r>
        <w:rPr>
          <w:rFonts w:ascii="Verdana" w:hAnsi="Verdana" w:cs="Arial"/>
        </w:rPr>
        <w:t>Produce imagery for social media posts and</w:t>
      </w:r>
      <w:r w:rsidR="00ED2AAC">
        <w:rPr>
          <w:rFonts w:ascii="Verdana" w:hAnsi="Verdana" w:cs="Arial"/>
        </w:rPr>
        <w:t xml:space="preserve"> website content.</w:t>
      </w:r>
    </w:p>
    <w:p w14:paraId="793F5909" w14:textId="77777777" w:rsidR="007F0EBB" w:rsidRDefault="007F0EBB" w:rsidP="00FF52C7">
      <w:pPr>
        <w:spacing w:after="0" w:line="240" w:lineRule="auto"/>
        <w:rPr>
          <w:rFonts w:ascii="Verdana" w:hAnsi="Verdana" w:cs="Arial"/>
          <w:bCs/>
        </w:rPr>
      </w:pPr>
    </w:p>
    <w:p w14:paraId="0E1585A6" w14:textId="5D71FE8D" w:rsidR="00D12B38" w:rsidRDefault="00503370" w:rsidP="00FF52C7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Reporting</w:t>
      </w:r>
    </w:p>
    <w:p w14:paraId="6391DE48" w14:textId="1E42EA4B" w:rsidR="00AE4B21" w:rsidRDefault="00D16B55" w:rsidP="00AE4B21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</w:t>
      </w:r>
      <w:r w:rsidR="00AE4B21">
        <w:rPr>
          <w:rFonts w:ascii="Verdana" w:hAnsi="Verdana" w:cs="Arial"/>
          <w:bCs/>
        </w:rPr>
        <w:t xml:space="preserve">ssist the </w:t>
      </w:r>
      <w:r w:rsidR="00D149C4">
        <w:rPr>
          <w:rFonts w:ascii="Verdana" w:hAnsi="Verdana" w:cs="Arial"/>
          <w:bCs/>
        </w:rPr>
        <w:t>Digital Marketing Specialist</w:t>
      </w:r>
      <w:r w:rsidR="00AE4B21">
        <w:rPr>
          <w:rFonts w:ascii="Verdana" w:hAnsi="Verdana" w:cs="Arial"/>
          <w:bCs/>
        </w:rPr>
        <w:t xml:space="preserve"> in </w:t>
      </w:r>
      <w:r w:rsidR="00AE4B21" w:rsidRPr="00385A1F">
        <w:rPr>
          <w:rFonts w:ascii="Verdana" w:hAnsi="Verdana" w:cs="Arial"/>
          <w:bCs/>
        </w:rPr>
        <w:t>produc</w:t>
      </w:r>
      <w:r w:rsidR="00AE4B21">
        <w:rPr>
          <w:rFonts w:ascii="Verdana" w:hAnsi="Verdana" w:cs="Arial"/>
          <w:bCs/>
        </w:rPr>
        <w:t>ing</w:t>
      </w:r>
      <w:r w:rsidR="00AE4B21" w:rsidRPr="00385A1F">
        <w:rPr>
          <w:rFonts w:ascii="Verdana" w:hAnsi="Verdana" w:cs="Arial"/>
          <w:bCs/>
        </w:rPr>
        <w:t xml:space="preserve"> monthly activity reports</w:t>
      </w:r>
      <w:r w:rsidR="00AE4B21">
        <w:rPr>
          <w:rFonts w:ascii="Verdana" w:hAnsi="Verdana" w:cs="Arial"/>
          <w:bCs/>
        </w:rPr>
        <w:t xml:space="preserve"> for the website</w:t>
      </w:r>
      <w:r w:rsidR="00AE4B21" w:rsidRPr="00385A1F">
        <w:rPr>
          <w:rFonts w:ascii="Verdana" w:hAnsi="Verdana" w:cs="Arial"/>
          <w:bCs/>
        </w:rPr>
        <w:t>, collating data</w:t>
      </w:r>
      <w:r w:rsidR="00AE4B21">
        <w:rPr>
          <w:rFonts w:ascii="Verdana" w:hAnsi="Verdana" w:cs="Arial"/>
          <w:bCs/>
        </w:rPr>
        <w:t xml:space="preserve">, </w:t>
      </w:r>
      <w:r w:rsidR="00CE210E">
        <w:rPr>
          <w:rFonts w:ascii="Verdana" w:hAnsi="Verdana" w:cs="Arial"/>
          <w:bCs/>
        </w:rPr>
        <w:t xml:space="preserve">helping </w:t>
      </w:r>
      <w:r w:rsidR="00BB3FEE">
        <w:rPr>
          <w:rFonts w:ascii="Verdana" w:hAnsi="Verdana" w:cs="Arial"/>
          <w:bCs/>
        </w:rPr>
        <w:t xml:space="preserve">to </w:t>
      </w:r>
      <w:r w:rsidR="00CE210E">
        <w:rPr>
          <w:rFonts w:ascii="Verdana" w:hAnsi="Verdana" w:cs="Arial"/>
          <w:bCs/>
        </w:rPr>
        <w:t xml:space="preserve">analyse </w:t>
      </w:r>
      <w:proofErr w:type="gramStart"/>
      <w:r w:rsidR="00CE210E">
        <w:rPr>
          <w:rFonts w:ascii="Verdana" w:hAnsi="Verdana" w:cs="Arial"/>
          <w:bCs/>
        </w:rPr>
        <w:t>results</w:t>
      </w:r>
      <w:proofErr w:type="gramEnd"/>
      <w:r w:rsidR="00CE210E">
        <w:rPr>
          <w:rFonts w:ascii="Verdana" w:hAnsi="Verdana" w:cs="Arial"/>
          <w:bCs/>
        </w:rPr>
        <w:t xml:space="preserve"> and </w:t>
      </w:r>
      <w:r w:rsidR="004C0327">
        <w:rPr>
          <w:rFonts w:ascii="Verdana" w:hAnsi="Verdana" w:cs="Arial"/>
          <w:bCs/>
        </w:rPr>
        <w:t xml:space="preserve">working with them to </w:t>
      </w:r>
      <w:r w:rsidR="00CE210E">
        <w:rPr>
          <w:rFonts w:ascii="Verdana" w:hAnsi="Verdana" w:cs="Arial"/>
          <w:bCs/>
        </w:rPr>
        <w:t xml:space="preserve">suggest </w:t>
      </w:r>
      <w:r w:rsidR="00BB3FEE">
        <w:rPr>
          <w:rFonts w:ascii="Verdana" w:hAnsi="Verdana" w:cs="Arial"/>
          <w:bCs/>
        </w:rPr>
        <w:t xml:space="preserve">changes </w:t>
      </w:r>
      <w:r w:rsidR="00CE210E">
        <w:rPr>
          <w:rFonts w:ascii="Verdana" w:hAnsi="Verdana" w:cs="Arial"/>
          <w:bCs/>
        </w:rPr>
        <w:t>to activity to improve results</w:t>
      </w:r>
      <w:r w:rsidR="00AE4B21">
        <w:rPr>
          <w:rFonts w:ascii="Verdana" w:hAnsi="Verdana" w:cs="Arial"/>
          <w:bCs/>
        </w:rPr>
        <w:t>.</w:t>
      </w:r>
    </w:p>
    <w:p w14:paraId="10E7897D" w14:textId="6E096A70" w:rsidR="00AE4B21" w:rsidRDefault="00AE4B21" w:rsidP="00455571">
      <w:pPr>
        <w:spacing w:after="0" w:line="240" w:lineRule="auto"/>
        <w:rPr>
          <w:rFonts w:ascii="Verdana" w:hAnsi="Verdana" w:cs="Arial"/>
          <w:bCs/>
        </w:rPr>
      </w:pPr>
    </w:p>
    <w:p w14:paraId="71476E8D" w14:textId="1086803A" w:rsidR="000D1568" w:rsidRDefault="000D1568" w:rsidP="00FF52C7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Social media</w:t>
      </w:r>
      <w:r w:rsidR="007C01D8">
        <w:rPr>
          <w:rFonts w:ascii="Verdana" w:hAnsi="Verdana" w:cs="Arial"/>
          <w:bCs/>
        </w:rPr>
        <w:t>:</w:t>
      </w:r>
    </w:p>
    <w:p w14:paraId="675D838F" w14:textId="283C0C2D" w:rsidR="007C01D8" w:rsidRDefault="007C01D8" w:rsidP="641D37BB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</w:rPr>
      </w:pPr>
      <w:r w:rsidRPr="641D37BB">
        <w:rPr>
          <w:rFonts w:ascii="Verdana" w:hAnsi="Verdana" w:cs="Arial"/>
        </w:rPr>
        <w:t xml:space="preserve">Support </w:t>
      </w:r>
      <w:r w:rsidR="00894DC6" w:rsidRPr="641D37BB">
        <w:rPr>
          <w:rFonts w:ascii="Verdana" w:hAnsi="Verdana" w:cs="Arial"/>
        </w:rPr>
        <w:t>colleagues</w:t>
      </w:r>
      <w:r w:rsidR="00DE2B09">
        <w:rPr>
          <w:rFonts w:ascii="Verdana" w:hAnsi="Verdana" w:cs="Arial"/>
        </w:rPr>
        <w:t xml:space="preserve"> and young ambassadors</w:t>
      </w:r>
      <w:r w:rsidR="00894DC6" w:rsidRPr="641D37BB">
        <w:rPr>
          <w:rFonts w:ascii="Verdana" w:hAnsi="Verdana" w:cs="Arial"/>
        </w:rPr>
        <w:t xml:space="preserve"> </w:t>
      </w:r>
      <w:r w:rsidRPr="641D37BB">
        <w:rPr>
          <w:rFonts w:ascii="Verdana" w:hAnsi="Verdana" w:cs="Arial"/>
        </w:rPr>
        <w:t xml:space="preserve">in generating </w:t>
      </w:r>
      <w:r w:rsidR="003207B4" w:rsidRPr="641D37BB">
        <w:rPr>
          <w:rFonts w:ascii="Verdana" w:hAnsi="Verdana" w:cs="Arial"/>
        </w:rPr>
        <w:t xml:space="preserve">engaging </w:t>
      </w:r>
      <w:r w:rsidRPr="641D37BB">
        <w:rPr>
          <w:rFonts w:ascii="Verdana" w:hAnsi="Verdana" w:cs="Arial"/>
        </w:rPr>
        <w:t xml:space="preserve">content for RSBC’s social channels, working with them to </w:t>
      </w:r>
      <w:r w:rsidR="003207B4" w:rsidRPr="641D37BB">
        <w:rPr>
          <w:rFonts w:ascii="Verdana" w:hAnsi="Verdana" w:cs="Arial"/>
        </w:rPr>
        <w:t>introduce new channels and reach new audiences</w:t>
      </w:r>
      <w:r w:rsidR="00B537A1" w:rsidRPr="641D37BB">
        <w:rPr>
          <w:rFonts w:ascii="Verdana" w:hAnsi="Verdana" w:cs="Arial"/>
        </w:rPr>
        <w:t xml:space="preserve"> where appropriate</w:t>
      </w:r>
      <w:r w:rsidR="003207B4" w:rsidRPr="641D37BB">
        <w:rPr>
          <w:rFonts w:ascii="Verdana" w:hAnsi="Verdana" w:cs="Arial"/>
        </w:rPr>
        <w:t xml:space="preserve">. </w:t>
      </w:r>
    </w:p>
    <w:p w14:paraId="463073CE" w14:textId="5E5F6F50" w:rsidR="00A81D64" w:rsidRPr="00F22BBB" w:rsidRDefault="00D07173" w:rsidP="00131AFC">
      <w:pPr>
        <w:spacing w:after="0" w:line="240" w:lineRule="auto"/>
        <w:rPr>
          <w:rFonts w:ascii="Verdana" w:hAnsi="Verdana" w:cs="Arial"/>
        </w:rPr>
      </w:pPr>
      <w:r w:rsidRPr="641D37BB">
        <w:rPr>
          <w:rFonts w:ascii="Verdana" w:hAnsi="Verdana" w:cs="Arial"/>
        </w:rPr>
        <w:t>.</w:t>
      </w:r>
    </w:p>
    <w:p w14:paraId="2C5598F5" w14:textId="77777777" w:rsidR="00180C7A" w:rsidRDefault="00180C7A" w:rsidP="00180C7A">
      <w:pPr>
        <w:pStyle w:val="ListParagraph"/>
        <w:spacing w:after="0" w:line="240" w:lineRule="auto"/>
        <w:rPr>
          <w:rFonts w:ascii="Verdana" w:hAnsi="Verdana" w:cs="Arial"/>
          <w:bCs/>
        </w:rPr>
      </w:pPr>
    </w:p>
    <w:p w14:paraId="6757338C" w14:textId="03310F23" w:rsidR="00180C7A" w:rsidRPr="00180C7A" w:rsidRDefault="001B152A" w:rsidP="00180C7A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Other duties</w:t>
      </w:r>
    </w:p>
    <w:p w14:paraId="75D6BB48" w14:textId="3258C37A" w:rsidR="00294BF2" w:rsidRDefault="00294BF2" w:rsidP="00294BF2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Assist the</w:t>
      </w:r>
      <w:r w:rsidRPr="00385A1F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Marketing &amp; Communications Manager</w:t>
      </w:r>
      <w:r w:rsidRPr="00385A1F">
        <w:rPr>
          <w:rFonts w:ascii="Verdana" w:hAnsi="Verdana" w:cs="Arial"/>
          <w:bCs/>
        </w:rPr>
        <w:t xml:space="preserve"> </w:t>
      </w:r>
      <w:r w:rsidR="004E7818">
        <w:rPr>
          <w:rFonts w:ascii="Verdana" w:hAnsi="Verdana" w:cs="Arial"/>
          <w:bCs/>
        </w:rPr>
        <w:t>with</w:t>
      </w:r>
      <w:r w:rsidRPr="00385A1F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research</w:t>
      </w:r>
      <w:r w:rsidR="004E7818">
        <w:rPr>
          <w:rFonts w:ascii="Verdana" w:hAnsi="Verdana" w:cs="Arial"/>
          <w:bCs/>
        </w:rPr>
        <w:t xml:space="preserve"> to support the </w:t>
      </w:r>
      <w:r w:rsidRPr="00385A1F">
        <w:rPr>
          <w:rFonts w:ascii="Verdana" w:hAnsi="Verdana" w:cs="Arial"/>
          <w:bCs/>
        </w:rPr>
        <w:t>develop</w:t>
      </w:r>
      <w:r w:rsidR="004E7818">
        <w:rPr>
          <w:rFonts w:ascii="Verdana" w:hAnsi="Verdana" w:cs="Arial"/>
          <w:bCs/>
        </w:rPr>
        <w:t>ment</w:t>
      </w:r>
      <w:r w:rsidRPr="00385A1F">
        <w:rPr>
          <w:rFonts w:ascii="Verdana" w:hAnsi="Verdana" w:cs="Arial"/>
          <w:bCs/>
        </w:rPr>
        <w:t xml:space="preserve"> and deliver</w:t>
      </w:r>
      <w:r w:rsidR="004E7818">
        <w:rPr>
          <w:rFonts w:ascii="Verdana" w:hAnsi="Verdana" w:cs="Arial"/>
          <w:bCs/>
        </w:rPr>
        <w:t xml:space="preserve">y of </w:t>
      </w:r>
      <w:r>
        <w:rPr>
          <w:rFonts w:ascii="Verdana" w:hAnsi="Verdana" w:cs="Arial"/>
          <w:bCs/>
        </w:rPr>
        <w:t xml:space="preserve">PR </w:t>
      </w:r>
      <w:r w:rsidRPr="00385A1F">
        <w:rPr>
          <w:rFonts w:ascii="Verdana" w:hAnsi="Verdana" w:cs="Arial"/>
          <w:bCs/>
        </w:rPr>
        <w:t>campaigns</w:t>
      </w:r>
      <w:r>
        <w:rPr>
          <w:rFonts w:ascii="Verdana" w:hAnsi="Verdana" w:cs="Arial"/>
          <w:bCs/>
        </w:rPr>
        <w:t>.</w:t>
      </w:r>
    </w:p>
    <w:p w14:paraId="3F78878F" w14:textId="0A6BC2F8" w:rsidR="007363DF" w:rsidRDefault="007363DF" w:rsidP="00294BF2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Assist the Digital Marketing </w:t>
      </w:r>
      <w:r w:rsidR="00EC7A36">
        <w:rPr>
          <w:rFonts w:ascii="Verdana" w:hAnsi="Verdana" w:cs="Arial"/>
          <w:bCs/>
        </w:rPr>
        <w:t xml:space="preserve">Specialist </w:t>
      </w:r>
      <w:r>
        <w:rPr>
          <w:rFonts w:ascii="Verdana" w:hAnsi="Verdana" w:cs="Arial"/>
          <w:bCs/>
        </w:rPr>
        <w:t>with activ</w:t>
      </w:r>
      <w:r w:rsidR="002C1E65">
        <w:rPr>
          <w:rFonts w:ascii="Verdana" w:hAnsi="Verdana" w:cs="Arial"/>
          <w:bCs/>
        </w:rPr>
        <w:t>ity when required.</w:t>
      </w:r>
    </w:p>
    <w:p w14:paraId="49DBA3B4" w14:textId="773E4B9B" w:rsidR="00294BF2" w:rsidRDefault="00294BF2" w:rsidP="00294BF2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bCs/>
        </w:rPr>
      </w:pPr>
      <w:r w:rsidRPr="008E59D3">
        <w:rPr>
          <w:rFonts w:ascii="Verdana" w:hAnsi="Verdana" w:cs="Arial"/>
          <w:bCs/>
        </w:rPr>
        <w:t xml:space="preserve">Responsibility for the charity’s digital boards, implementing a content calendar, </w:t>
      </w:r>
      <w:proofErr w:type="gramStart"/>
      <w:r w:rsidRPr="008E59D3">
        <w:rPr>
          <w:rFonts w:ascii="Verdana" w:hAnsi="Verdana" w:cs="Arial"/>
          <w:bCs/>
        </w:rPr>
        <w:t>collating</w:t>
      </w:r>
      <w:proofErr w:type="gramEnd"/>
      <w:r w:rsidRPr="008E59D3">
        <w:rPr>
          <w:rFonts w:ascii="Verdana" w:hAnsi="Verdana" w:cs="Arial"/>
          <w:bCs/>
        </w:rPr>
        <w:t xml:space="preserve"> and creating information for posting, and uploading content to shar</w:t>
      </w:r>
      <w:r w:rsidR="00E05A38">
        <w:rPr>
          <w:rFonts w:ascii="Verdana" w:hAnsi="Verdana" w:cs="Arial"/>
          <w:bCs/>
        </w:rPr>
        <w:t>e</w:t>
      </w:r>
      <w:r w:rsidRPr="008E59D3">
        <w:rPr>
          <w:rFonts w:ascii="Verdana" w:hAnsi="Verdana" w:cs="Arial"/>
          <w:bCs/>
        </w:rPr>
        <w:t xml:space="preserve"> internally</w:t>
      </w:r>
      <w:r>
        <w:rPr>
          <w:rFonts w:ascii="Verdana" w:hAnsi="Verdana" w:cs="Arial"/>
          <w:bCs/>
        </w:rPr>
        <w:t xml:space="preserve"> and to external visitors</w:t>
      </w:r>
      <w:r w:rsidRPr="008E59D3">
        <w:rPr>
          <w:rFonts w:ascii="Verdana" w:hAnsi="Verdana" w:cs="Arial"/>
          <w:bCs/>
        </w:rPr>
        <w:t>.</w:t>
      </w:r>
    </w:p>
    <w:p w14:paraId="7AC448C0" w14:textId="343814A5" w:rsidR="009C3A07" w:rsidRPr="008E59D3" w:rsidRDefault="009C3A07" w:rsidP="00294BF2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Responsibility for overseeing the Media and Comms email inboxes</w:t>
      </w:r>
      <w:r w:rsidR="00DE0F72">
        <w:rPr>
          <w:rFonts w:ascii="Verdana" w:hAnsi="Verdana" w:cs="Arial"/>
          <w:bCs/>
        </w:rPr>
        <w:t>.</w:t>
      </w:r>
    </w:p>
    <w:p w14:paraId="0A24159F" w14:textId="77777777" w:rsidR="00294BF2" w:rsidRDefault="00294BF2" w:rsidP="00294BF2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Liaise with external suppliers as needed, raising purchase </w:t>
      </w:r>
      <w:proofErr w:type="gramStart"/>
      <w:r>
        <w:rPr>
          <w:rFonts w:ascii="Verdana" w:hAnsi="Verdana" w:cs="Arial"/>
          <w:bCs/>
        </w:rPr>
        <w:t>orders</w:t>
      </w:r>
      <w:proofErr w:type="gramEnd"/>
      <w:r>
        <w:rPr>
          <w:rFonts w:ascii="Verdana" w:hAnsi="Verdana" w:cs="Arial"/>
          <w:bCs/>
        </w:rPr>
        <w:t xml:space="preserve"> and ensuring invoices are processed via Finance.</w:t>
      </w:r>
    </w:p>
    <w:p w14:paraId="72F5AC28" w14:textId="77777777" w:rsidR="00294BF2" w:rsidRPr="00385A1F" w:rsidRDefault="00294BF2" w:rsidP="00294BF2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E</w:t>
      </w:r>
      <w:r w:rsidRPr="00385A1F">
        <w:rPr>
          <w:rFonts w:ascii="Verdana" w:hAnsi="Verdana" w:cs="Arial"/>
          <w:bCs/>
        </w:rPr>
        <w:t xml:space="preserve">nsure RSBC’s brand </w:t>
      </w:r>
      <w:r>
        <w:rPr>
          <w:rFonts w:ascii="Verdana" w:hAnsi="Verdana" w:cs="Arial"/>
          <w:bCs/>
        </w:rPr>
        <w:t xml:space="preserve">standards </w:t>
      </w:r>
      <w:r w:rsidRPr="00385A1F">
        <w:rPr>
          <w:rFonts w:ascii="Verdana" w:hAnsi="Verdana" w:cs="Arial"/>
          <w:bCs/>
        </w:rPr>
        <w:t xml:space="preserve">and tone of voice </w:t>
      </w:r>
      <w:r>
        <w:rPr>
          <w:rFonts w:ascii="Verdana" w:hAnsi="Verdana" w:cs="Arial"/>
          <w:bCs/>
        </w:rPr>
        <w:t>are</w:t>
      </w:r>
      <w:r w:rsidRPr="00385A1F">
        <w:rPr>
          <w:rFonts w:ascii="Verdana" w:hAnsi="Verdana" w:cs="Arial"/>
          <w:bCs/>
        </w:rPr>
        <w:t xml:space="preserve"> delivered consistently through</w:t>
      </w:r>
      <w:r>
        <w:rPr>
          <w:rFonts w:ascii="Verdana" w:hAnsi="Verdana" w:cs="Arial"/>
          <w:bCs/>
        </w:rPr>
        <w:t>out</w:t>
      </w:r>
      <w:r w:rsidRPr="00385A1F">
        <w:rPr>
          <w:rFonts w:ascii="Verdana" w:hAnsi="Verdana" w:cs="Arial"/>
          <w:bCs/>
        </w:rPr>
        <w:t xml:space="preserve"> all communications</w:t>
      </w:r>
      <w:r>
        <w:rPr>
          <w:rFonts w:ascii="Verdana" w:hAnsi="Verdana" w:cs="Arial"/>
          <w:bCs/>
        </w:rPr>
        <w:t>.</w:t>
      </w:r>
    </w:p>
    <w:p w14:paraId="55DA8260" w14:textId="77777777" w:rsidR="00294BF2" w:rsidRPr="00DE2B09" w:rsidRDefault="00294BF2" w:rsidP="00294BF2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Ensure all policies and procedures are followed, including </w:t>
      </w:r>
      <w:r w:rsidRPr="00385A1F">
        <w:rPr>
          <w:rFonts w:ascii="Verdana" w:hAnsi="Verdana"/>
        </w:rPr>
        <w:t>safeguarding</w:t>
      </w:r>
      <w:r>
        <w:rPr>
          <w:rFonts w:ascii="Verdana" w:hAnsi="Verdana"/>
        </w:rPr>
        <w:t xml:space="preserve">, GDPR and </w:t>
      </w:r>
      <w:r w:rsidRPr="00385A1F">
        <w:rPr>
          <w:rFonts w:ascii="Verdana" w:hAnsi="Verdana" w:cs="Arial"/>
        </w:rPr>
        <w:t>equality and diversity principle</w:t>
      </w:r>
      <w:r>
        <w:rPr>
          <w:rFonts w:ascii="Verdana" w:hAnsi="Verdana" w:cs="Arial"/>
        </w:rPr>
        <w:t>s.</w:t>
      </w:r>
    </w:p>
    <w:p w14:paraId="5A6AAE01" w14:textId="5970248B" w:rsidR="00DE2B09" w:rsidRPr="00294BF2" w:rsidRDefault="00DE2B09" w:rsidP="00294BF2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 w:cs="Arial"/>
        </w:rPr>
        <w:t>Conduct any other duties as required.</w:t>
      </w:r>
    </w:p>
    <w:p w14:paraId="6F0ACDDF" w14:textId="77777777" w:rsidR="00294BF2" w:rsidRPr="00385A1F" w:rsidRDefault="00294BF2" w:rsidP="00294BF2">
      <w:pPr>
        <w:pStyle w:val="ListParagraph"/>
        <w:spacing w:after="0" w:line="240" w:lineRule="auto"/>
        <w:contextualSpacing/>
        <w:rPr>
          <w:rFonts w:ascii="Verdana" w:hAnsi="Verdana"/>
        </w:rPr>
      </w:pPr>
    </w:p>
    <w:p w14:paraId="74BB9F05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461F89E9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21734078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209E0CAA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654D09A9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453E7CE3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751B9395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2CD188E0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389A5856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4E1820E9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1184CD58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0D75F4D4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45FD6946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4BD8761D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66264A08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394CC70B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3A6D31B3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69249E84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485A1103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61F3AF44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3F9D8E01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1377B925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587D3CD8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680DF2FC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0FF04A08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21139834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58811047" w14:textId="77777777" w:rsidR="00B04F49" w:rsidRDefault="00B04F49" w:rsidP="00740D75">
      <w:pPr>
        <w:rPr>
          <w:rFonts w:ascii="Verdana" w:hAnsi="Verdana"/>
          <w:b/>
          <w:u w:val="single"/>
        </w:rPr>
      </w:pPr>
    </w:p>
    <w:p w14:paraId="4D3FC6CC" w14:textId="6A5A6169" w:rsidR="00740D75" w:rsidRPr="00B50225" w:rsidRDefault="00552191" w:rsidP="00740D75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P</w:t>
      </w:r>
      <w:r w:rsidR="00740D75" w:rsidRPr="00B50225">
        <w:rPr>
          <w:rFonts w:ascii="Verdana" w:hAnsi="Verdana"/>
          <w:b/>
          <w:u w:val="single"/>
        </w:rPr>
        <w:t>erson Specification</w:t>
      </w:r>
    </w:p>
    <w:p w14:paraId="1616DCA1" w14:textId="77777777" w:rsidR="001A2792" w:rsidRDefault="001A2792" w:rsidP="00740D75">
      <w:pPr>
        <w:rPr>
          <w:rFonts w:ascii="Verdana" w:hAnsi="Verdana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23"/>
        <w:gridCol w:w="1328"/>
        <w:gridCol w:w="1416"/>
      </w:tblGrid>
      <w:tr w:rsidR="00B03776" w14:paraId="02871FDF" w14:textId="77777777" w:rsidTr="00B73C74">
        <w:tc>
          <w:tcPr>
            <w:tcW w:w="6323" w:type="dxa"/>
          </w:tcPr>
          <w:p w14:paraId="3CA58B90" w14:textId="77777777" w:rsidR="00B03776" w:rsidRDefault="00B03776" w:rsidP="00B03776">
            <w:pPr>
              <w:rPr>
                <w:rFonts w:ascii="Verdana" w:hAnsi="Verdana"/>
                <w:b/>
              </w:rPr>
            </w:pPr>
          </w:p>
        </w:tc>
        <w:tc>
          <w:tcPr>
            <w:tcW w:w="1328" w:type="dxa"/>
          </w:tcPr>
          <w:p w14:paraId="35E7E536" w14:textId="64E494DE" w:rsidR="00B03776" w:rsidRDefault="00B03776" w:rsidP="00B0377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Essential</w:t>
            </w:r>
          </w:p>
        </w:tc>
        <w:tc>
          <w:tcPr>
            <w:tcW w:w="1416" w:type="dxa"/>
          </w:tcPr>
          <w:p w14:paraId="1C51108D" w14:textId="302FE76F" w:rsidR="00B03776" w:rsidRDefault="00B03776" w:rsidP="00B0377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Desirable</w:t>
            </w:r>
          </w:p>
        </w:tc>
      </w:tr>
      <w:tr w:rsidR="00B03776" w14:paraId="65CA568D" w14:textId="77777777" w:rsidTr="00B73C74">
        <w:tc>
          <w:tcPr>
            <w:tcW w:w="6323" w:type="dxa"/>
            <w:shd w:val="clear" w:color="auto" w:fill="D9D9D9" w:themeFill="background1" w:themeFillShade="D9"/>
          </w:tcPr>
          <w:p w14:paraId="108506D0" w14:textId="77777777" w:rsidR="00B03776" w:rsidRPr="00B50225" w:rsidRDefault="00B03776" w:rsidP="00B03776">
            <w:pPr>
              <w:rPr>
                <w:rFonts w:ascii="Verdana" w:hAnsi="Verdana"/>
                <w:b/>
              </w:rPr>
            </w:pPr>
            <w:r w:rsidRPr="00B50225">
              <w:rPr>
                <w:rFonts w:ascii="Verdana" w:hAnsi="Verdana"/>
                <w:b/>
              </w:rPr>
              <w:t>Qualifications</w:t>
            </w:r>
          </w:p>
          <w:p w14:paraId="14DE6F94" w14:textId="77777777" w:rsidR="00B03776" w:rsidRDefault="00B03776" w:rsidP="00B03776">
            <w:pPr>
              <w:rPr>
                <w:rFonts w:ascii="Verdana" w:hAnsi="Verdana"/>
                <w:b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</w:tcPr>
          <w:p w14:paraId="346B31C6" w14:textId="77777777" w:rsidR="00B03776" w:rsidRDefault="00B03776" w:rsidP="003B500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0F613B78" w14:textId="77777777" w:rsidR="00B03776" w:rsidRDefault="00B03776" w:rsidP="003B500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1B152A" w14:paraId="6C810876" w14:textId="77777777" w:rsidTr="00B73C74">
        <w:tc>
          <w:tcPr>
            <w:tcW w:w="6323" w:type="dxa"/>
          </w:tcPr>
          <w:p w14:paraId="62A4985C" w14:textId="0F10C728" w:rsidR="001B152A" w:rsidRPr="00C8059E" w:rsidRDefault="00361261" w:rsidP="00B03776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 xml:space="preserve">Recognised qualification in marketing, communications or related subject, </w:t>
            </w:r>
            <w:r w:rsidR="00F86741">
              <w:rPr>
                <w:rFonts w:ascii="Verdana" w:hAnsi="Verdana"/>
                <w:bCs/>
              </w:rPr>
              <w:t>or equivalent practical experience</w:t>
            </w:r>
          </w:p>
        </w:tc>
        <w:tc>
          <w:tcPr>
            <w:tcW w:w="1328" w:type="dxa"/>
          </w:tcPr>
          <w:p w14:paraId="5F75FB7A" w14:textId="449C2D30" w:rsidR="001B152A" w:rsidRPr="00332C73" w:rsidRDefault="00F86741" w:rsidP="003B500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4C3D7367" w14:textId="367E71FD" w:rsidR="001B152A" w:rsidRPr="00332C73" w:rsidRDefault="001B152A" w:rsidP="003B500C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B03776" w14:paraId="64EE8F59" w14:textId="77777777" w:rsidTr="00B73C74">
        <w:tc>
          <w:tcPr>
            <w:tcW w:w="6323" w:type="dxa"/>
          </w:tcPr>
          <w:p w14:paraId="1E675264" w14:textId="3BA521BC" w:rsidR="00B03776" w:rsidRDefault="00B03776" w:rsidP="00B03776">
            <w:pPr>
              <w:rPr>
                <w:rFonts w:ascii="Verdana" w:hAnsi="Verdana"/>
                <w:b/>
              </w:rPr>
            </w:pPr>
            <w:r w:rsidRPr="00C8059E">
              <w:rPr>
                <w:rFonts w:ascii="Verdana" w:hAnsi="Verdana"/>
              </w:rPr>
              <w:t>English</w:t>
            </w:r>
            <w:r>
              <w:rPr>
                <w:rFonts w:ascii="Verdana" w:hAnsi="Verdana"/>
              </w:rPr>
              <w:t xml:space="preserve"> </w:t>
            </w:r>
            <w:r w:rsidR="0038277E">
              <w:rPr>
                <w:rFonts w:ascii="Verdana" w:hAnsi="Verdana"/>
              </w:rPr>
              <w:t xml:space="preserve">to </w:t>
            </w:r>
            <w:r w:rsidR="00AC51A7">
              <w:rPr>
                <w:rFonts w:ascii="Verdana" w:hAnsi="Verdana"/>
              </w:rPr>
              <w:t>GCSE</w:t>
            </w:r>
            <w:r>
              <w:rPr>
                <w:rFonts w:ascii="Verdana" w:hAnsi="Verdana"/>
              </w:rPr>
              <w:t xml:space="preserve"> </w:t>
            </w:r>
            <w:r w:rsidR="0038277E">
              <w:rPr>
                <w:rFonts w:ascii="Verdana" w:hAnsi="Verdana"/>
              </w:rPr>
              <w:t xml:space="preserve">level </w:t>
            </w:r>
            <w:r>
              <w:rPr>
                <w:rFonts w:ascii="Verdana" w:hAnsi="Verdana"/>
              </w:rPr>
              <w:t>or equivalent</w:t>
            </w:r>
          </w:p>
        </w:tc>
        <w:tc>
          <w:tcPr>
            <w:tcW w:w="1328" w:type="dxa"/>
          </w:tcPr>
          <w:p w14:paraId="7CD080C5" w14:textId="788BFDB4" w:rsidR="00B03776" w:rsidRPr="00332C73" w:rsidRDefault="00AC51A7" w:rsidP="003B500C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65E8F97A" w14:textId="180E52D2" w:rsidR="00B03776" w:rsidRDefault="00B03776" w:rsidP="003B500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03776" w14:paraId="310A1EFC" w14:textId="77777777" w:rsidTr="00B73C74">
        <w:tc>
          <w:tcPr>
            <w:tcW w:w="6323" w:type="dxa"/>
            <w:shd w:val="clear" w:color="auto" w:fill="D9D9D9" w:themeFill="background1" w:themeFillShade="D9"/>
          </w:tcPr>
          <w:p w14:paraId="4874AF82" w14:textId="0E43947A" w:rsidR="00B03776" w:rsidRDefault="00B03776" w:rsidP="00B03776">
            <w:pPr>
              <w:rPr>
                <w:rFonts w:ascii="Verdana" w:hAnsi="Verdana"/>
                <w:b/>
              </w:rPr>
            </w:pPr>
            <w:r w:rsidRPr="00B50225">
              <w:rPr>
                <w:rFonts w:ascii="Verdana" w:hAnsi="Verdana"/>
                <w:b/>
              </w:rPr>
              <w:t>Skills</w:t>
            </w:r>
            <w:r w:rsidR="003B500C">
              <w:rPr>
                <w:rFonts w:ascii="Verdana" w:hAnsi="Verdana"/>
                <w:b/>
              </w:rPr>
              <w:t xml:space="preserve"> and Knowledge</w:t>
            </w:r>
          </w:p>
          <w:p w14:paraId="034684D0" w14:textId="77777777" w:rsidR="00B03776" w:rsidRDefault="00B03776" w:rsidP="00B03776">
            <w:pPr>
              <w:rPr>
                <w:rFonts w:ascii="Verdana" w:hAnsi="Verdana"/>
                <w:b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</w:tcPr>
          <w:p w14:paraId="4361BFC8" w14:textId="77777777" w:rsidR="00B03776" w:rsidRPr="00332C73" w:rsidRDefault="00B03776" w:rsidP="003B500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1807398C" w14:textId="77777777" w:rsidR="00B03776" w:rsidRDefault="00B03776" w:rsidP="003B500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73D58" w14:paraId="0ACF0AA5" w14:textId="77777777" w:rsidTr="00B73C74">
        <w:tc>
          <w:tcPr>
            <w:tcW w:w="6323" w:type="dxa"/>
          </w:tcPr>
          <w:p w14:paraId="34740C91" w14:textId="5E2FA347" w:rsidR="00773D58" w:rsidRDefault="00773D58" w:rsidP="00A424F7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lang w:eastAsia="en-GB"/>
              </w:rPr>
              <w:t xml:space="preserve">Knowledge of key </w:t>
            </w:r>
            <w:r w:rsidR="00BF204F">
              <w:rPr>
                <w:rFonts w:ascii="Verdana" w:hAnsi="Verdana"/>
                <w:lang w:eastAsia="en-GB"/>
              </w:rPr>
              <w:t xml:space="preserve">general and digital </w:t>
            </w:r>
            <w:r w:rsidR="00CF1111">
              <w:rPr>
                <w:rFonts w:ascii="Verdana" w:hAnsi="Verdana"/>
                <w:lang w:eastAsia="en-GB"/>
              </w:rPr>
              <w:t>marketing</w:t>
            </w:r>
            <w:r>
              <w:rPr>
                <w:rFonts w:ascii="Verdana" w:hAnsi="Verdana"/>
                <w:lang w:eastAsia="en-GB"/>
              </w:rPr>
              <w:t xml:space="preserve"> principles</w:t>
            </w:r>
            <w:r w:rsidR="00820752">
              <w:rPr>
                <w:rFonts w:ascii="Verdana" w:hAnsi="Verdana"/>
                <w:lang w:eastAsia="en-GB"/>
              </w:rPr>
              <w:t xml:space="preserve">, with </w:t>
            </w:r>
            <w:r w:rsidR="00A424F7">
              <w:rPr>
                <w:rFonts w:ascii="Verdana" w:hAnsi="Verdana"/>
                <w:lang w:eastAsia="en-GB"/>
              </w:rPr>
              <w:t xml:space="preserve">in-depth understanding of how to apply these in </w:t>
            </w:r>
            <w:proofErr w:type="gramStart"/>
            <w:r w:rsidR="00A424F7">
              <w:rPr>
                <w:rFonts w:ascii="Verdana" w:hAnsi="Verdana"/>
                <w:lang w:eastAsia="en-GB"/>
              </w:rPr>
              <w:t>day to day</w:t>
            </w:r>
            <w:proofErr w:type="gramEnd"/>
            <w:r w:rsidR="00A424F7">
              <w:rPr>
                <w:rFonts w:ascii="Verdana" w:hAnsi="Verdana"/>
                <w:lang w:eastAsia="en-GB"/>
              </w:rPr>
              <w:t xml:space="preserve"> tasks</w:t>
            </w:r>
          </w:p>
        </w:tc>
        <w:tc>
          <w:tcPr>
            <w:tcW w:w="1328" w:type="dxa"/>
          </w:tcPr>
          <w:p w14:paraId="6312D504" w14:textId="03E284C4" w:rsidR="00773D58" w:rsidRPr="00332C73" w:rsidRDefault="00773D58" w:rsidP="00773D58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6482D916" w14:textId="77777777" w:rsidR="00773D58" w:rsidRDefault="00773D58" w:rsidP="00773D5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4E157957" w14:textId="77777777" w:rsidTr="00B73C74">
        <w:tc>
          <w:tcPr>
            <w:tcW w:w="6323" w:type="dxa"/>
          </w:tcPr>
          <w:p w14:paraId="5A6521E5" w14:textId="7D7C8BCF" w:rsidR="00221A10" w:rsidRDefault="00221A10" w:rsidP="00221A10">
            <w:pPr>
              <w:rPr>
                <w:rFonts w:ascii="Verdana" w:hAnsi="Verdana"/>
                <w:lang w:eastAsia="en-GB"/>
              </w:rPr>
            </w:pPr>
            <w:r w:rsidRPr="0053305B">
              <w:rPr>
                <w:rFonts w:ascii="Verdana" w:hAnsi="Verdana"/>
                <w:lang w:eastAsia="en-GB"/>
              </w:rPr>
              <w:t>Computer proficient</w:t>
            </w:r>
            <w:r>
              <w:rPr>
                <w:rFonts w:ascii="Verdana" w:hAnsi="Verdana"/>
                <w:lang w:eastAsia="en-GB"/>
              </w:rPr>
              <w:t xml:space="preserve"> and skilled at using </w:t>
            </w:r>
            <w:r w:rsidRPr="0053305B">
              <w:rPr>
                <w:rFonts w:ascii="Verdana" w:hAnsi="Verdana"/>
                <w:lang w:eastAsia="en-GB"/>
              </w:rPr>
              <w:t>Microsoft Office</w:t>
            </w:r>
            <w:r>
              <w:rPr>
                <w:rFonts w:ascii="Verdana" w:hAnsi="Verdana"/>
                <w:lang w:eastAsia="en-GB"/>
              </w:rPr>
              <w:t xml:space="preserve"> applications</w:t>
            </w:r>
          </w:p>
        </w:tc>
        <w:tc>
          <w:tcPr>
            <w:tcW w:w="1328" w:type="dxa"/>
          </w:tcPr>
          <w:p w14:paraId="74D227F4" w14:textId="2E0C8108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3D53ACB5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0AC7C3B6" w14:textId="77777777" w:rsidTr="00B73C74">
        <w:tc>
          <w:tcPr>
            <w:tcW w:w="6323" w:type="dxa"/>
          </w:tcPr>
          <w:p w14:paraId="59261D4F" w14:textId="35099F4C" w:rsidR="00221A10" w:rsidRPr="0053305B" w:rsidRDefault="007D0E65" w:rsidP="00221A10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bCs/>
              </w:rPr>
              <w:t xml:space="preserve">High quality </w:t>
            </w:r>
            <w:r w:rsidRPr="00384222">
              <w:rPr>
                <w:rFonts w:ascii="Verdana" w:hAnsi="Verdana"/>
                <w:bCs/>
              </w:rPr>
              <w:t>written skills</w:t>
            </w:r>
            <w:r>
              <w:rPr>
                <w:rFonts w:ascii="Verdana" w:hAnsi="Verdana"/>
                <w:bCs/>
              </w:rPr>
              <w:t xml:space="preserve">. </w:t>
            </w:r>
            <w:r w:rsidR="00221A10">
              <w:rPr>
                <w:rFonts w:ascii="Verdana" w:hAnsi="Verdana"/>
                <w:lang w:eastAsia="en-GB"/>
              </w:rPr>
              <w:t>Adept at producing and writing creative content and copy for a range of channels</w:t>
            </w:r>
          </w:p>
        </w:tc>
        <w:tc>
          <w:tcPr>
            <w:tcW w:w="1328" w:type="dxa"/>
          </w:tcPr>
          <w:p w14:paraId="263F5291" w14:textId="085A23D9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664F499C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158A29F2" w14:textId="77777777" w:rsidTr="00B73C74">
        <w:tc>
          <w:tcPr>
            <w:tcW w:w="6323" w:type="dxa"/>
          </w:tcPr>
          <w:p w14:paraId="68706F4A" w14:textId="3651CD56" w:rsidR="00221A10" w:rsidRDefault="00221A10" w:rsidP="00221A10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bCs/>
              </w:rPr>
              <w:t xml:space="preserve">Ability to take and edit </w:t>
            </w:r>
            <w:r w:rsidR="00313CB8">
              <w:rPr>
                <w:rFonts w:ascii="Verdana" w:hAnsi="Verdana"/>
                <w:bCs/>
              </w:rPr>
              <w:t xml:space="preserve">high quality </w:t>
            </w:r>
            <w:r>
              <w:rPr>
                <w:rFonts w:ascii="Verdana" w:hAnsi="Verdana"/>
                <w:bCs/>
              </w:rPr>
              <w:t>videos and photos</w:t>
            </w:r>
          </w:p>
        </w:tc>
        <w:tc>
          <w:tcPr>
            <w:tcW w:w="1328" w:type="dxa"/>
          </w:tcPr>
          <w:p w14:paraId="3C6A661D" w14:textId="515DA8E9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 w:rsidRPr="00E04973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58DC4684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529C4325" w14:textId="77777777" w:rsidTr="00B73C74">
        <w:tc>
          <w:tcPr>
            <w:tcW w:w="6323" w:type="dxa"/>
          </w:tcPr>
          <w:p w14:paraId="18CABA10" w14:textId="6A45B1C1" w:rsidR="00221A10" w:rsidRDefault="00221A10" w:rsidP="00221A10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In-depth knowledge of</w:t>
            </w:r>
            <w:r w:rsidR="009717AE">
              <w:rPr>
                <w:rFonts w:ascii="Verdana" w:hAnsi="Verdana"/>
                <w:lang w:eastAsia="en-GB"/>
              </w:rPr>
              <w:t xml:space="preserve"> </w:t>
            </w:r>
            <w:r>
              <w:rPr>
                <w:rFonts w:ascii="Verdana" w:hAnsi="Verdana"/>
                <w:lang w:eastAsia="en-GB"/>
              </w:rPr>
              <w:t xml:space="preserve">managing social media channels </w:t>
            </w:r>
          </w:p>
        </w:tc>
        <w:tc>
          <w:tcPr>
            <w:tcW w:w="1328" w:type="dxa"/>
          </w:tcPr>
          <w:p w14:paraId="3450CA03" w14:textId="5AE962BA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1A629289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1FBD3007" w14:textId="77777777" w:rsidTr="00B73C74">
        <w:tc>
          <w:tcPr>
            <w:tcW w:w="6323" w:type="dxa"/>
          </w:tcPr>
          <w:p w14:paraId="0BEC13F8" w14:textId="11DA542C" w:rsidR="00221A10" w:rsidRDefault="00F84A39" w:rsidP="00221A10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Creative</w:t>
            </w:r>
            <w:r w:rsidR="00221A10">
              <w:rPr>
                <w:rFonts w:ascii="Verdana" w:hAnsi="Verdana"/>
                <w:lang w:eastAsia="en-GB"/>
              </w:rPr>
              <w:t xml:space="preserve"> graphic design skills using tool</w:t>
            </w:r>
            <w:r w:rsidR="00405F3B">
              <w:rPr>
                <w:rFonts w:ascii="Verdana" w:hAnsi="Verdana"/>
                <w:lang w:eastAsia="en-GB"/>
              </w:rPr>
              <w:t>s</w:t>
            </w:r>
            <w:r w:rsidR="00221A10">
              <w:rPr>
                <w:rFonts w:ascii="Verdana" w:hAnsi="Verdana"/>
                <w:lang w:eastAsia="en-GB"/>
              </w:rPr>
              <w:t xml:space="preserve"> such as Canva or InDesign</w:t>
            </w:r>
          </w:p>
        </w:tc>
        <w:tc>
          <w:tcPr>
            <w:tcW w:w="1328" w:type="dxa"/>
          </w:tcPr>
          <w:p w14:paraId="7AC6B7FA" w14:textId="7C97BE32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348CFC70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080AE1C8" w14:textId="77777777" w:rsidTr="00B73C74">
        <w:tc>
          <w:tcPr>
            <w:tcW w:w="6323" w:type="dxa"/>
          </w:tcPr>
          <w:p w14:paraId="19309DCB" w14:textId="6D1F29B1" w:rsidR="00221A10" w:rsidRDefault="00221A10" w:rsidP="00221A10">
            <w:pPr>
              <w:pStyle w:val="NoSpacing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bCs/>
              </w:rPr>
              <w:t>Excellent</w:t>
            </w:r>
            <w:r w:rsidRPr="001A2792">
              <w:rPr>
                <w:rFonts w:ascii="Verdana" w:hAnsi="Verdana"/>
                <w:bCs/>
              </w:rPr>
              <w:t xml:space="preserve"> </w:t>
            </w:r>
            <w:r w:rsidR="00BD372E">
              <w:rPr>
                <w:rFonts w:ascii="Verdana" w:hAnsi="Verdana"/>
                <w:bCs/>
              </w:rPr>
              <w:t>c</w:t>
            </w:r>
            <w:r>
              <w:rPr>
                <w:rFonts w:ascii="Verdana" w:hAnsi="Verdana"/>
                <w:bCs/>
              </w:rPr>
              <w:t xml:space="preserve">ommunication and </w:t>
            </w:r>
            <w:r w:rsidRPr="001A2792">
              <w:rPr>
                <w:rFonts w:ascii="Verdana" w:hAnsi="Verdana"/>
                <w:bCs/>
              </w:rPr>
              <w:t>relationship management skills</w:t>
            </w:r>
          </w:p>
        </w:tc>
        <w:tc>
          <w:tcPr>
            <w:tcW w:w="1328" w:type="dxa"/>
          </w:tcPr>
          <w:p w14:paraId="79222200" w14:textId="55F58273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2D7F4F1D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4964FE97" w14:textId="77777777" w:rsidTr="00B73C74">
        <w:tc>
          <w:tcPr>
            <w:tcW w:w="6323" w:type="dxa"/>
          </w:tcPr>
          <w:p w14:paraId="4167D469" w14:textId="24FD8670" w:rsidR="00221A10" w:rsidRDefault="00221A10" w:rsidP="00221A10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Ability to produce accurate web,</w:t>
            </w:r>
            <w:r>
              <w:rPr>
                <w:rFonts w:ascii="Verdana" w:hAnsi="Verdana"/>
              </w:rPr>
              <w:t xml:space="preserve"> e-comms</w:t>
            </w:r>
            <w:r>
              <w:rPr>
                <w:rFonts w:ascii="Verdana" w:hAnsi="Verdana"/>
                <w:bCs/>
              </w:rPr>
              <w:t xml:space="preserve"> and social media reports when required</w:t>
            </w:r>
          </w:p>
        </w:tc>
        <w:tc>
          <w:tcPr>
            <w:tcW w:w="1328" w:type="dxa"/>
          </w:tcPr>
          <w:p w14:paraId="474C93EA" w14:textId="7AE4D347" w:rsidR="00221A10" w:rsidRDefault="00221A10" w:rsidP="00221A1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5FD354B1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09DC5BFD" w14:textId="77777777" w:rsidTr="00B73C74">
        <w:tc>
          <w:tcPr>
            <w:tcW w:w="6323" w:type="dxa"/>
          </w:tcPr>
          <w:p w14:paraId="3D8C5127" w14:textId="7C35EE39" w:rsidR="00221A10" w:rsidRPr="00384222" w:rsidRDefault="00221A10" w:rsidP="00221A10">
            <w:pPr>
              <w:pStyle w:val="NoSpacing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lang w:eastAsia="en-GB"/>
              </w:rPr>
              <w:t xml:space="preserve">Creative, </w:t>
            </w:r>
            <w:proofErr w:type="gramStart"/>
            <w:r>
              <w:rPr>
                <w:rFonts w:ascii="Verdana" w:hAnsi="Verdana"/>
                <w:lang w:eastAsia="en-GB"/>
              </w:rPr>
              <w:t>imaginative</w:t>
            </w:r>
            <w:proofErr w:type="gramEnd"/>
            <w:r>
              <w:rPr>
                <w:rFonts w:ascii="Verdana" w:hAnsi="Verdana"/>
                <w:lang w:eastAsia="en-GB"/>
              </w:rPr>
              <w:t xml:space="preserve"> and analytical approach to marketing tasks </w:t>
            </w:r>
          </w:p>
        </w:tc>
        <w:tc>
          <w:tcPr>
            <w:tcW w:w="1328" w:type="dxa"/>
          </w:tcPr>
          <w:p w14:paraId="4B12150B" w14:textId="35CBA477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0FBE129A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4F5A71CD" w14:textId="77777777" w:rsidTr="00B73C74">
        <w:tc>
          <w:tcPr>
            <w:tcW w:w="6323" w:type="dxa"/>
          </w:tcPr>
          <w:p w14:paraId="2F970A4E" w14:textId="1F6284E5" w:rsidR="00221A10" w:rsidRDefault="00221A10" w:rsidP="00221A10">
            <w:pPr>
              <w:pStyle w:val="NoSpacing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 xml:space="preserve">A keen eye for detail </w:t>
            </w:r>
          </w:p>
        </w:tc>
        <w:tc>
          <w:tcPr>
            <w:tcW w:w="1328" w:type="dxa"/>
          </w:tcPr>
          <w:p w14:paraId="507311B9" w14:textId="159DCE02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697BD9AB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11BAAB18" w14:textId="77777777" w:rsidTr="00B73C74">
        <w:tc>
          <w:tcPr>
            <w:tcW w:w="6323" w:type="dxa"/>
          </w:tcPr>
          <w:p w14:paraId="6C536676" w14:textId="45D5A88C" w:rsidR="00221A10" w:rsidRPr="00B73C74" w:rsidRDefault="00221A10" w:rsidP="00221A10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Ability to work on own initiative and to work collaboratively with colleagues across RSBC</w:t>
            </w:r>
          </w:p>
        </w:tc>
        <w:tc>
          <w:tcPr>
            <w:tcW w:w="1328" w:type="dxa"/>
          </w:tcPr>
          <w:p w14:paraId="568EB08E" w14:textId="56F9EDF9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3B1822CF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21A10" w14:paraId="603A4BED" w14:textId="77777777" w:rsidTr="00B73C74">
        <w:tc>
          <w:tcPr>
            <w:tcW w:w="6323" w:type="dxa"/>
          </w:tcPr>
          <w:p w14:paraId="14EE2BAB" w14:textId="7039F8A3" w:rsidR="00221A10" w:rsidRDefault="00221A10" w:rsidP="00221A1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lang w:eastAsia="en-GB"/>
              </w:rPr>
              <w:t xml:space="preserve">Highly organised, with good </w:t>
            </w:r>
            <w:r w:rsidRPr="0053305B">
              <w:rPr>
                <w:rFonts w:ascii="Verdana" w:hAnsi="Verdana"/>
                <w:lang w:eastAsia="en-GB"/>
              </w:rPr>
              <w:t>project management skills</w:t>
            </w:r>
          </w:p>
        </w:tc>
        <w:tc>
          <w:tcPr>
            <w:tcW w:w="1328" w:type="dxa"/>
          </w:tcPr>
          <w:p w14:paraId="100DF0E0" w14:textId="455F712D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01DE8C3C" w14:textId="77777777" w:rsidR="00221A10" w:rsidRPr="00332C73" w:rsidRDefault="00221A10" w:rsidP="00221A10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4B43C6" w14:paraId="5ACA2F4D" w14:textId="77777777" w:rsidTr="004B52C7">
        <w:tc>
          <w:tcPr>
            <w:tcW w:w="9067" w:type="dxa"/>
            <w:gridSpan w:val="3"/>
          </w:tcPr>
          <w:p w14:paraId="136668AB" w14:textId="77777777" w:rsidR="004B43C6" w:rsidRPr="00332C73" w:rsidRDefault="004B43C6" w:rsidP="00221A10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221A10" w14:paraId="68A5C38E" w14:textId="77777777" w:rsidTr="00B73C74">
        <w:tc>
          <w:tcPr>
            <w:tcW w:w="6323" w:type="dxa"/>
            <w:shd w:val="clear" w:color="auto" w:fill="D9D9D9" w:themeFill="background1" w:themeFillShade="D9"/>
          </w:tcPr>
          <w:p w14:paraId="32C3DF48" w14:textId="71C1A178" w:rsidR="00221A10" w:rsidRDefault="00221A10" w:rsidP="00221A1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Experience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1F59ABCB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4E204E08" w14:textId="77777777" w:rsidR="00221A10" w:rsidRDefault="00221A10" w:rsidP="00221A1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CF4DCC" w14:paraId="45E34A10" w14:textId="77777777" w:rsidTr="00CF4DCC">
        <w:tc>
          <w:tcPr>
            <w:tcW w:w="6323" w:type="dxa"/>
            <w:shd w:val="clear" w:color="auto" w:fill="auto"/>
          </w:tcPr>
          <w:p w14:paraId="0D7C6E60" w14:textId="575D8604" w:rsidR="00CF4DCC" w:rsidRPr="00CF4DCC" w:rsidRDefault="00CF4DCC" w:rsidP="00CF4DCC">
            <w:pPr>
              <w:rPr>
                <w:rFonts w:ascii="Verdana" w:hAnsi="Verdana"/>
                <w:b/>
              </w:rPr>
            </w:pPr>
            <w:r w:rsidRPr="00CF4DCC">
              <w:rPr>
                <w:rFonts w:ascii="Verdana" w:hAnsi="Verdana"/>
                <w:lang w:eastAsia="en-GB"/>
              </w:rPr>
              <w:t xml:space="preserve">Website management, including creating and updating content elements and pages using </w:t>
            </w:r>
            <w:proofErr w:type="spellStart"/>
            <w:r w:rsidRPr="00CF4DCC">
              <w:rPr>
                <w:rFonts w:ascii="Verdana" w:hAnsi="Verdana"/>
                <w:lang w:eastAsia="en-GB"/>
              </w:rPr>
              <w:t>Wordpress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14:paraId="79A307ED" w14:textId="39EB19A6" w:rsidR="00CF4DCC" w:rsidRPr="00CF4DCC" w:rsidRDefault="00CF4DCC" w:rsidP="00CF4DCC">
            <w:pPr>
              <w:jc w:val="center"/>
              <w:rPr>
                <w:rFonts w:ascii="Verdana" w:hAnsi="Verdana"/>
                <w:b/>
              </w:rPr>
            </w:pPr>
            <w:r w:rsidRPr="00CF4DCC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  <w:shd w:val="clear" w:color="auto" w:fill="auto"/>
          </w:tcPr>
          <w:p w14:paraId="7E7411FE" w14:textId="77777777" w:rsidR="00CF4DCC" w:rsidRPr="00CF4DCC" w:rsidRDefault="00CF4DCC" w:rsidP="00CF4DC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CF4DCC" w14:paraId="3BC23E7F" w14:textId="77777777" w:rsidTr="00B73C74">
        <w:tc>
          <w:tcPr>
            <w:tcW w:w="6323" w:type="dxa"/>
          </w:tcPr>
          <w:p w14:paraId="64B6DFAC" w14:textId="46A1D57C" w:rsidR="00CF4DCC" w:rsidRDefault="00CF4DCC" w:rsidP="00CF4DC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lang w:eastAsia="en-GB"/>
              </w:rPr>
              <w:t xml:space="preserve">Researching, composing, </w:t>
            </w:r>
            <w:proofErr w:type="gramStart"/>
            <w:r>
              <w:rPr>
                <w:rFonts w:ascii="Verdana" w:hAnsi="Verdana"/>
                <w:lang w:eastAsia="en-GB"/>
              </w:rPr>
              <w:t>scheduling</w:t>
            </w:r>
            <w:proofErr w:type="gramEnd"/>
            <w:r>
              <w:rPr>
                <w:rFonts w:ascii="Verdana" w:hAnsi="Verdana"/>
                <w:lang w:eastAsia="en-GB"/>
              </w:rPr>
              <w:t xml:space="preserve"> and posting social media content and use of social media scheduling tools, such as Hootsuite</w:t>
            </w:r>
          </w:p>
        </w:tc>
        <w:tc>
          <w:tcPr>
            <w:tcW w:w="1328" w:type="dxa"/>
          </w:tcPr>
          <w:p w14:paraId="56AFBFCC" w14:textId="68BCA3B2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2F5DC7AF" w14:textId="77777777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CF4DCC" w14:paraId="5BFF4840" w14:textId="77777777" w:rsidTr="00B73C74">
        <w:tc>
          <w:tcPr>
            <w:tcW w:w="6323" w:type="dxa"/>
          </w:tcPr>
          <w:p w14:paraId="391AB2CB" w14:textId="33AB99D8" w:rsidR="00CF4DCC" w:rsidRDefault="00CF4DCC" w:rsidP="00CF4DC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Email marketing tools such as Dot Digital or Mailchimp</w:t>
            </w:r>
          </w:p>
        </w:tc>
        <w:tc>
          <w:tcPr>
            <w:tcW w:w="1328" w:type="dxa"/>
          </w:tcPr>
          <w:p w14:paraId="5049E851" w14:textId="6C8FEE7A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3E624BB6" w14:textId="77777777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CF4DCC" w14:paraId="1C429E5E" w14:textId="77777777" w:rsidTr="00B73C74">
        <w:tc>
          <w:tcPr>
            <w:tcW w:w="6323" w:type="dxa"/>
          </w:tcPr>
          <w:p w14:paraId="6C1779E1" w14:textId="1218BDF8" w:rsidR="00CF4DCC" w:rsidRPr="00B73C74" w:rsidRDefault="00CF4DCC" w:rsidP="00CF4DC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lang w:eastAsia="en-GB"/>
              </w:rPr>
              <w:t>Creating content for web and social media, including photography and video</w:t>
            </w:r>
          </w:p>
        </w:tc>
        <w:tc>
          <w:tcPr>
            <w:tcW w:w="1328" w:type="dxa"/>
          </w:tcPr>
          <w:p w14:paraId="5BAB9CE8" w14:textId="4067C9A2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61AF46F9" w14:textId="68AF2816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CF4DCC" w14:paraId="435C8FBA" w14:textId="77777777" w:rsidTr="00B73C74">
        <w:tc>
          <w:tcPr>
            <w:tcW w:w="6323" w:type="dxa"/>
          </w:tcPr>
          <w:p w14:paraId="29F69C41" w14:textId="1E96D5CC" w:rsidR="00CF4DCC" w:rsidRDefault="00CF4DCC" w:rsidP="00CF4DCC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Researching data to support with PR and campaigning activity</w:t>
            </w:r>
          </w:p>
        </w:tc>
        <w:tc>
          <w:tcPr>
            <w:tcW w:w="1328" w:type="dxa"/>
          </w:tcPr>
          <w:p w14:paraId="74D53537" w14:textId="77777777" w:rsidR="00CF4DCC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416" w:type="dxa"/>
          </w:tcPr>
          <w:p w14:paraId="32676363" w14:textId="1B94B054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</w:tr>
      <w:tr w:rsidR="00CF4DCC" w14:paraId="618A36EE" w14:textId="77777777" w:rsidTr="00B73C74">
        <w:tc>
          <w:tcPr>
            <w:tcW w:w="6323" w:type="dxa"/>
          </w:tcPr>
          <w:p w14:paraId="1FD40873" w14:textId="4DE9C0EF" w:rsidR="00CF4DCC" w:rsidRPr="00B73C74" w:rsidRDefault="00CF4DCC" w:rsidP="00CF4DC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Supporting with event management</w:t>
            </w:r>
          </w:p>
        </w:tc>
        <w:tc>
          <w:tcPr>
            <w:tcW w:w="1328" w:type="dxa"/>
          </w:tcPr>
          <w:p w14:paraId="2454E185" w14:textId="1B9B8065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416" w:type="dxa"/>
          </w:tcPr>
          <w:p w14:paraId="675C7891" w14:textId="379967ED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</w:tr>
      <w:tr w:rsidR="00CF4DCC" w14:paraId="2585748C" w14:textId="77777777" w:rsidTr="00B73C74">
        <w:tc>
          <w:tcPr>
            <w:tcW w:w="6323" w:type="dxa"/>
          </w:tcPr>
          <w:p w14:paraId="25E0B2C1" w14:textId="760D41EA" w:rsidR="00CF4DCC" w:rsidRPr="00B73C74" w:rsidRDefault="00CF4DCC" w:rsidP="00CF4DC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Graphic design for print and digital use, including producing templates</w:t>
            </w:r>
          </w:p>
        </w:tc>
        <w:tc>
          <w:tcPr>
            <w:tcW w:w="1328" w:type="dxa"/>
          </w:tcPr>
          <w:p w14:paraId="38366F34" w14:textId="59D36B33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1B54F69C" w14:textId="77777777" w:rsidR="00CF4DCC" w:rsidRPr="00B73C74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CF4DCC" w14:paraId="54C6E651" w14:textId="77777777" w:rsidTr="00CB0B2F">
        <w:tc>
          <w:tcPr>
            <w:tcW w:w="6323" w:type="dxa"/>
            <w:shd w:val="clear" w:color="auto" w:fill="auto"/>
          </w:tcPr>
          <w:p w14:paraId="27B47C70" w14:textId="780C30A0" w:rsidR="00CF4DCC" w:rsidRDefault="00CF4DCC" w:rsidP="00CF4DCC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lastRenderedPageBreak/>
              <w:t>Understanding of p</w:t>
            </w:r>
            <w:r w:rsidRPr="00385A1F">
              <w:rPr>
                <w:rFonts w:ascii="Verdana" w:hAnsi="Verdana"/>
                <w:lang w:eastAsia="en-GB"/>
              </w:rPr>
              <w:t>aid-for social media</w:t>
            </w:r>
            <w:r>
              <w:rPr>
                <w:rFonts w:ascii="Verdana" w:hAnsi="Verdana"/>
                <w:lang w:eastAsia="en-GB"/>
              </w:rPr>
              <w:t xml:space="preserve"> and SEO principles</w:t>
            </w:r>
          </w:p>
        </w:tc>
        <w:tc>
          <w:tcPr>
            <w:tcW w:w="1328" w:type="dxa"/>
            <w:shd w:val="clear" w:color="auto" w:fill="auto"/>
          </w:tcPr>
          <w:p w14:paraId="5216A084" w14:textId="724C908C" w:rsidR="00CF4DCC" w:rsidRDefault="00CF4DCC" w:rsidP="00CF4DC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6" w:type="dxa"/>
            <w:shd w:val="clear" w:color="auto" w:fill="auto"/>
          </w:tcPr>
          <w:p w14:paraId="4918BAE6" w14:textId="7E52400B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</w:tr>
      <w:tr w:rsidR="00CF4DCC" w14:paraId="0255E7D0" w14:textId="77777777" w:rsidTr="00332C73">
        <w:tc>
          <w:tcPr>
            <w:tcW w:w="6323" w:type="dxa"/>
            <w:shd w:val="clear" w:color="auto" w:fill="auto"/>
          </w:tcPr>
          <w:p w14:paraId="551E4EB1" w14:textId="3830F6EA" w:rsidR="00CF4DCC" w:rsidRPr="00385A1F" w:rsidRDefault="00046D51" w:rsidP="00CF4DCC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Has worked</w:t>
            </w:r>
            <w:r w:rsidR="00CF4DCC" w:rsidRPr="00385A1F">
              <w:rPr>
                <w:rFonts w:ascii="Verdana" w:hAnsi="Verdana"/>
                <w:lang w:eastAsia="en-GB"/>
              </w:rPr>
              <w:t xml:space="preserve"> for a charity</w:t>
            </w:r>
            <w:r w:rsidR="00CF4DCC">
              <w:rPr>
                <w:rFonts w:ascii="Verdana" w:hAnsi="Verdana"/>
                <w:lang w:eastAsia="en-GB"/>
              </w:rPr>
              <w:t xml:space="preserve"> in </w:t>
            </w:r>
            <w:r w:rsidR="004B43C6">
              <w:rPr>
                <w:rFonts w:ascii="Verdana" w:hAnsi="Verdana"/>
                <w:lang w:eastAsia="en-GB"/>
              </w:rPr>
              <w:t>marcomms</w:t>
            </w:r>
            <w:r w:rsidR="00CF4DCC">
              <w:rPr>
                <w:rFonts w:ascii="Verdana" w:hAnsi="Verdana"/>
                <w:lang w:eastAsia="en-GB"/>
              </w:rPr>
              <w:t xml:space="preserve"> or </w:t>
            </w:r>
            <w:r w:rsidR="000253AB">
              <w:rPr>
                <w:rFonts w:ascii="Verdana" w:hAnsi="Verdana"/>
                <w:lang w:eastAsia="en-GB"/>
              </w:rPr>
              <w:t>an</w:t>
            </w:r>
            <w:r w:rsidR="004B43C6">
              <w:rPr>
                <w:rFonts w:ascii="Verdana" w:hAnsi="Verdana"/>
                <w:lang w:eastAsia="en-GB"/>
              </w:rPr>
              <w:t>other capacity</w:t>
            </w:r>
          </w:p>
        </w:tc>
        <w:tc>
          <w:tcPr>
            <w:tcW w:w="1328" w:type="dxa"/>
            <w:shd w:val="clear" w:color="auto" w:fill="auto"/>
          </w:tcPr>
          <w:p w14:paraId="06BDB193" w14:textId="77777777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14:paraId="3651FCA4" w14:textId="701E61A3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</w:tr>
      <w:tr w:rsidR="00CF4DCC" w14:paraId="45C0091D" w14:textId="77777777" w:rsidTr="00332C73">
        <w:tc>
          <w:tcPr>
            <w:tcW w:w="6323" w:type="dxa"/>
            <w:shd w:val="clear" w:color="auto" w:fill="auto"/>
          </w:tcPr>
          <w:p w14:paraId="2E74C4E3" w14:textId="197F42C9" w:rsidR="00CF4DCC" w:rsidRPr="00385A1F" w:rsidRDefault="00CF4DCC" w:rsidP="00CF4DCC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Production of reports from web and email for analysis and continuous improvement</w:t>
            </w:r>
          </w:p>
        </w:tc>
        <w:tc>
          <w:tcPr>
            <w:tcW w:w="1328" w:type="dxa"/>
            <w:shd w:val="clear" w:color="auto" w:fill="auto"/>
          </w:tcPr>
          <w:p w14:paraId="50B20D82" w14:textId="381CFD80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14:paraId="59BD1449" w14:textId="4B35ED5E" w:rsidR="00CF4DCC" w:rsidRPr="00332C73" w:rsidRDefault="00FA12F0" w:rsidP="00CF4DC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</w:tr>
      <w:tr w:rsidR="00CF4DCC" w14:paraId="7C77992F" w14:textId="77777777" w:rsidTr="00332C73">
        <w:tc>
          <w:tcPr>
            <w:tcW w:w="6323" w:type="dxa"/>
            <w:shd w:val="clear" w:color="auto" w:fill="D9D9D9" w:themeFill="background1" w:themeFillShade="D9"/>
          </w:tcPr>
          <w:p w14:paraId="39485B34" w14:textId="5EAE03A1" w:rsidR="00CF4DCC" w:rsidRPr="00332C73" w:rsidRDefault="00CF4DCC" w:rsidP="00CF4DCC">
            <w:pPr>
              <w:rPr>
                <w:rFonts w:ascii="Verdana" w:hAnsi="Verdana"/>
                <w:b/>
                <w:bCs/>
                <w:lang w:eastAsia="en-GB"/>
              </w:rPr>
            </w:pPr>
            <w:r w:rsidRPr="00332C73">
              <w:rPr>
                <w:rFonts w:ascii="Verdana" w:hAnsi="Verdana"/>
                <w:b/>
                <w:bCs/>
                <w:lang w:eastAsia="en-GB"/>
              </w:rPr>
              <w:t>Other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27DF9E27" w14:textId="77777777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48C303DA" w14:textId="77777777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CF4DCC" w14:paraId="4A131611" w14:textId="77777777" w:rsidTr="00B73C74">
        <w:tc>
          <w:tcPr>
            <w:tcW w:w="6323" w:type="dxa"/>
          </w:tcPr>
          <w:p w14:paraId="3F825906" w14:textId="373B071F" w:rsidR="00CF4DCC" w:rsidRDefault="00CF4DCC" w:rsidP="00CF4DCC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Flexibility and ability to multi-task to meet the varying requirements of the charity</w:t>
            </w:r>
          </w:p>
        </w:tc>
        <w:tc>
          <w:tcPr>
            <w:tcW w:w="1328" w:type="dxa"/>
          </w:tcPr>
          <w:p w14:paraId="069E16E5" w14:textId="0C48BDB2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  <w:r w:rsidRPr="00332C73"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79E10F40" w14:textId="77777777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CF4DCC" w14:paraId="50E1F83D" w14:textId="77777777" w:rsidTr="00B73C74">
        <w:tc>
          <w:tcPr>
            <w:tcW w:w="6323" w:type="dxa"/>
          </w:tcPr>
          <w:p w14:paraId="55F0D788" w14:textId="270D5928" w:rsidR="00CF4DCC" w:rsidRDefault="00CF4DCC" w:rsidP="00CF4DCC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Desire to deliver high quality standards of work</w:t>
            </w:r>
          </w:p>
        </w:tc>
        <w:tc>
          <w:tcPr>
            <w:tcW w:w="1328" w:type="dxa"/>
          </w:tcPr>
          <w:p w14:paraId="13894D68" w14:textId="0FA855DB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156B4FD2" w14:textId="77777777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CF4DCC" w14:paraId="4AFA949B" w14:textId="77777777" w:rsidTr="00B73C74">
        <w:tc>
          <w:tcPr>
            <w:tcW w:w="6323" w:type="dxa"/>
          </w:tcPr>
          <w:p w14:paraId="4302FEEF" w14:textId="03E552DB" w:rsidR="00CF4DCC" w:rsidRDefault="00CF4DCC" w:rsidP="00CF4DCC">
            <w:pPr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Proactive approach focused on achieving high quality outcomes</w:t>
            </w:r>
          </w:p>
        </w:tc>
        <w:tc>
          <w:tcPr>
            <w:tcW w:w="1328" w:type="dxa"/>
          </w:tcPr>
          <w:p w14:paraId="64FAFB73" w14:textId="47F2722C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416" w:type="dxa"/>
          </w:tcPr>
          <w:p w14:paraId="0B8D68CF" w14:textId="77777777" w:rsidR="00CF4DCC" w:rsidRPr="00332C73" w:rsidRDefault="00CF4DCC" w:rsidP="00CF4DCC">
            <w:pPr>
              <w:jc w:val="center"/>
              <w:rPr>
                <w:rFonts w:ascii="Verdana" w:hAnsi="Verdana"/>
                <w:bCs/>
              </w:rPr>
            </w:pPr>
          </w:p>
        </w:tc>
      </w:tr>
    </w:tbl>
    <w:p w14:paraId="4D3761E6" w14:textId="77777777" w:rsidR="001A2792" w:rsidRDefault="001A2792" w:rsidP="00740D75">
      <w:pPr>
        <w:rPr>
          <w:rFonts w:ascii="Verdana" w:hAnsi="Verdana"/>
          <w:b/>
        </w:rPr>
      </w:pPr>
    </w:p>
    <w:p w14:paraId="651F76B4" w14:textId="77777777" w:rsidR="001A2792" w:rsidRDefault="001A2792" w:rsidP="00740D75">
      <w:pPr>
        <w:rPr>
          <w:rFonts w:ascii="Verdana" w:hAnsi="Verdana"/>
          <w:b/>
        </w:rPr>
      </w:pPr>
    </w:p>
    <w:sectPr w:rsidR="001A2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C477" w14:textId="77777777" w:rsidR="00D369BD" w:rsidRDefault="00D369BD" w:rsidP="00221D50">
      <w:pPr>
        <w:spacing w:after="0" w:line="240" w:lineRule="auto"/>
      </w:pPr>
      <w:r>
        <w:separator/>
      </w:r>
    </w:p>
  </w:endnote>
  <w:endnote w:type="continuationSeparator" w:id="0">
    <w:p w14:paraId="237E8E5A" w14:textId="77777777" w:rsidR="00D369BD" w:rsidRDefault="00D369BD" w:rsidP="0022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09CF" w14:textId="77777777" w:rsidR="00221D50" w:rsidRDefault="00221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DC58" w14:textId="77777777" w:rsidR="00221D50" w:rsidRDefault="00221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C63B" w14:textId="77777777" w:rsidR="00221D50" w:rsidRDefault="00221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4BE2" w14:textId="77777777" w:rsidR="00D369BD" w:rsidRDefault="00D369BD" w:rsidP="00221D50">
      <w:pPr>
        <w:spacing w:after="0" w:line="240" w:lineRule="auto"/>
      </w:pPr>
      <w:r>
        <w:separator/>
      </w:r>
    </w:p>
  </w:footnote>
  <w:footnote w:type="continuationSeparator" w:id="0">
    <w:p w14:paraId="32EF589B" w14:textId="77777777" w:rsidR="00D369BD" w:rsidRDefault="00D369BD" w:rsidP="0022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82FA" w14:textId="77777777" w:rsidR="00221D50" w:rsidRDefault="00221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23B8" w14:textId="193438F3" w:rsidR="00221D50" w:rsidRDefault="00221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756" w14:textId="77777777" w:rsidR="00221D50" w:rsidRDefault="00221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022"/>
    <w:multiLevelType w:val="hybridMultilevel"/>
    <w:tmpl w:val="2E827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1BEB"/>
    <w:multiLevelType w:val="hybridMultilevel"/>
    <w:tmpl w:val="615A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32CC"/>
    <w:multiLevelType w:val="hybridMultilevel"/>
    <w:tmpl w:val="0C88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E7C"/>
    <w:multiLevelType w:val="hybridMultilevel"/>
    <w:tmpl w:val="77B83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1D1F"/>
    <w:multiLevelType w:val="hybridMultilevel"/>
    <w:tmpl w:val="E37E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913F1"/>
    <w:multiLevelType w:val="hybridMultilevel"/>
    <w:tmpl w:val="76B4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27CC8"/>
    <w:multiLevelType w:val="hybridMultilevel"/>
    <w:tmpl w:val="9612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D7819"/>
    <w:multiLevelType w:val="hybridMultilevel"/>
    <w:tmpl w:val="65D8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0236"/>
    <w:multiLevelType w:val="hybridMultilevel"/>
    <w:tmpl w:val="DBBA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A4F83"/>
    <w:multiLevelType w:val="hybridMultilevel"/>
    <w:tmpl w:val="33D0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158152">
    <w:abstractNumId w:val="7"/>
  </w:num>
  <w:num w:numId="2" w16cid:durableId="2074506269">
    <w:abstractNumId w:val="2"/>
  </w:num>
  <w:num w:numId="3" w16cid:durableId="1509442921">
    <w:abstractNumId w:val="9"/>
  </w:num>
  <w:num w:numId="4" w16cid:durableId="349263132">
    <w:abstractNumId w:val="6"/>
  </w:num>
  <w:num w:numId="5" w16cid:durableId="984628129">
    <w:abstractNumId w:val="5"/>
  </w:num>
  <w:num w:numId="6" w16cid:durableId="1160149635">
    <w:abstractNumId w:val="4"/>
  </w:num>
  <w:num w:numId="7" w16cid:durableId="1840465325">
    <w:abstractNumId w:val="3"/>
  </w:num>
  <w:num w:numId="8" w16cid:durableId="194586332">
    <w:abstractNumId w:val="1"/>
  </w:num>
  <w:num w:numId="9" w16cid:durableId="1799685819">
    <w:abstractNumId w:val="8"/>
  </w:num>
  <w:num w:numId="10" w16cid:durableId="177250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8"/>
    <w:rsid w:val="000160A7"/>
    <w:rsid w:val="000253AB"/>
    <w:rsid w:val="0003165D"/>
    <w:rsid w:val="00034472"/>
    <w:rsid w:val="00042217"/>
    <w:rsid w:val="000459F4"/>
    <w:rsid w:val="00046D51"/>
    <w:rsid w:val="0006318E"/>
    <w:rsid w:val="00076B8C"/>
    <w:rsid w:val="00095903"/>
    <w:rsid w:val="000A6E30"/>
    <w:rsid w:val="000B34E8"/>
    <w:rsid w:val="000B3C02"/>
    <w:rsid w:val="000C2578"/>
    <w:rsid w:val="000C3608"/>
    <w:rsid w:val="000C784C"/>
    <w:rsid w:val="000D1568"/>
    <w:rsid w:val="00102D8A"/>
    <w:rsid w:val="00104089"/>
    <w:rsid w:val="00105CE5"/>
    <w:rsid w:val="001060A4"/>
    <w:rsid w:val="001074AF"/>
    <w:rsid w:val="00111DD6"/>
    <w:rsid w:val="00116ED8"/>
    <w:rsid w:val="00121F80"/>
    <w:rsid w:val="00122937"/>
    <w:rsid w:val="0012306D"/>
    <w:rsid w:val="00131AFC"/>
    <w:rsid w:val="0014366F"/>
    <w:rsid w:val="001453AC"/>
    <w:rsid w:val="0016508E"/>
    <w:rsid w:val="00180C7A"/>
    <w:rsid w:val="001A2792"/>
    <w:rsid w:val="001A6545"/>
    <w:rsid w:val="001B152A"/>
    <w:rsid w:val="001B7E95"/>
    <w:rsid w:val="001C2F20"/>
    <w:rsid w:val="001C4F78"/>
    <w:rsid w:val="001D0EA6"/>
    <w:rsid w:val="001F15C9"/>
    <w:rsid w:val="001F2051"/>
    <w:rsid w:val="001F436A"/>
    <w:rsid w:val="0020005D"/>
    <w:rsid w:val="00207E9C"/>
    <w:rsid w:val="0021096E"/>
    <w:rsid w:val="00211A76"/>
    <w:rsid w:val="0021287F"/>
    <w:rsid w:val="00212B8F"/>
    <w:rsid w:val="00221A10"/>
    <w:rsid w:val="00221D50"/>
    <w:rsid w:val="00227969"/>
    <w:rsid w:val="00232437"/>
    <w:rsid w:val="0024236C"/>
    <w:rsid w:val="00242E60"/>
    <w:rsid w:val="00247440"/>
    <w:rsid w:val="002735A8"/>
    <w:rsid w:val="00274C3B"/>
    <w:rsid w:val="00294BF2"/>
    <w:rsid w:val="002B78E2"/>
    <w:rsid w:val="002C1E65"/>
    <w:rsid w:val="002C70D5"/>
    <w:rsid w:val="002D03C9"/>
    <w:rsid w:val="002D6406"/>
    <w:rsid w:val="0031201E"/>
    <w:rsid w:val="00313CB8"/>
    <w:rsid w:val="00315894"/>
    <w:rsid w:val="003207B4"/>
    <w:rsid w:val="00325E90"/>
    <w:rsid w:val="003265CB"/>
    <w:rsid w:val="00332C73"/>
    <w:rsid w:val="003405C2"/>
    <w:rsid w:val="00350F02"/>
    <w:rsid w:val="00351A3F"/>
    <w:rsid w:val="00361261"/>
    <w:rsid w:val="0036173C"/>
    <w:rsid w:val="00361CDB"/>
    <w:rsid w:val="00365DFB"/>
    <w:rsid w:val="00375C01"/>
    <w:rsid w:val="0037607D"/>
    <w:rsid w:val="0037750E"/>
    <w:rsid w:val="003778DE"/>
    <w:rsid w:val="00380108"/>
    <w:rsid w:val="0038277E"/>
    <w:rsid w:val="00384222"/>
    <w:rsid w:val="00385A1F"/>
    <w:rsid w:val="003928AF"/>
    <w:rsid w:val="003A0E02"/>
    <w:rsid w:val="003A1CA1"/>
    <w:rsid w:val="003A566F"/>
    <w:rsid w:val="003B0405"/>
    <w:rsid w:val="003B500C"/>
    <w:rsid w:val="003D302C"/>
    <w:rsid w:val="003E2B3F"/>
    <w:rsid w:val="003E7512"/>
    <w:rsid w:val="00405F3B"/>
    <w:rsid w:val="0041016F"/>
    <w:rsid w:val="00426EFA"/>
    <w:rsid w:val="00427CB8"/>
    <w:rsid w:val="00455571"/>
    <w:rsid w:val="00474F3A"/>
    <w:rsid w:val="004756B7"/>
    <w:rsid w:val="0048014E"/>
    <w:rsid w:val="004839DC"/>
    <w:rsid w:val="004B0427"/>
    <w:rsid w:val="004B43C6"/>
    <w:rsid w:val="004C0327"/>
    <w:rsid w:val="004C0DB7"/>
    <w:rsid w:val="004D33E7"/>
    <w:rsid w:val="004E1AD7"/>
    <w:rsid w:val="004E44C2"/>
    <w:rsid w:val="004E7818"/>
    <w:rsid w:val="004F0AC2"/>
    <w:rsid w:val="004F5231"/>
    <w:rsid w:val="00503370"/>
    <w:rsid w:val="00516574"/>
    <w:rsid w:val="0052146D"/>
    <w:rsid w:val="00531C40"/>
    <w:rsid w:val="00540D8E"/>
    <w:rsid w:val="00542789"/>
    <w:rsid w:val="00544C69"/>
    <w:rsid w:val="00552191"/>
    <w:rsid w:val="00563CCD"/>
    <w:rsid w:val="0058479C"/>
    <w:rsid w:val="00593BE7"/>
    <w:rsid w:val="005A1F3C"/>
    <w:rsid w:val="005B1526"/>
    <w:rsid w:val="005C430B"/>
    <w:rsid w:val="005D17FD"/>
    <w:rsid w:val="005E32B7"/>
    <w:rsid w:val="005F3230"/>
    <w:rsid w:val="00603939"/>
    <w:rsid w:val="00613272"/>
    <w:rsid w:val="00627D32"/>
    <w:rsid w:val="00627E4B"/>
    <w:rsid w:val="006531B9"/>
    <w:rsid w:val="00663E6C"/>
    <w:rsid w:val="006708DA"/>
    <w:rsid w:val="00674140"/>
    <w:rsid w:val="00675CAE"/>
    <w:rsid w:val="006809FF"/>
    <w:rsid w:val="0068766D"/>
    <w:rsid w:val="006913A2"/>
    <w:rsid w:val="00697C89"/>
    <w:rsid w:val="006A6B1A"/>
    <w:rsid w:val="006E702F"/>
    <w:rsid w:val="00721548"/>
    <w:rsid w:val="00722430"/>
    <w:rsid w:val="00724AD8"/>
    <w:rsid w:val="007266C4"/>
    <w:rsid w:val="007363DF"/>
    <w:rsid w:val="00740D75"/>
    <w:rsid w:val="00744BCE"/>
    <w:rsid w:val="0074695A"/>
    <w:rsid w:val="00747A9D"/>
    <w:rsid w:val="00761D44"/>
    <w:rsid w:val="007650D7"/>
    <w:rsid w:val="00773D58"/>
    <w:rsid w:val="00780B2D"/>
    <w:rsid w:val="00791216"/>
    <w:rsid w:val="007A3800"/>
    <w:rsid w:val="007C01D8"/>
    <w:rsid w:val="007D0106"/>
    <w:rsid w:val="007D0E65"/>
    <w:rsid w:val="007F0EBB"/>
    <w:rsid w:val="0080294D"/>
    <w:rsid w:val="00820752"/>
    <w:rsid w:val="0086537D"/>
    <w:rsid w:val="00887AC8"/>
    <w:rsid w:val="008910A6"/>
    <w:rsid w:val="00894DC6"/>
    <w:rsid w:val="008A490F"/>
    <w:rsid w:val="008B3E7D"/>
    <w:rsid w:val="008B6A83"/>
    <w:rsid w:val="008E2311"/>
    <w:rsid w:val="008E59D3"/>
    <w:rsid w:val="009008B5"/>
    <w:rsid w:val="009201E4"/>
    <w:rsid w:val="00930A47"/>
    <w:rsid w:val="00937FCF"/>
    <w:rsid w:val="00955CD5"/>
    <w:rsid w:val="009717AE"/>
    <w:rsid w:val="0098359D"/>
    <w:rsid w:val="00994280"/>
    <w:rsid w:val="009A673A"/>
    <w:rsid w:val="009B0117"/>
    <w:rsid w:val="009C1FFA"/>
    <w:rsid w:val="009C3A07"/>
    <w:rsid w:val="009E1B8C"/>
    <w:rsid w:val="00A1242C"/>
    <w:rsid w:val="00A14C11"/>
    <w:rsid w:val="00A32AE9"/>
    <w:rsid w:val="00A335C0"/>
    <w:rsid w:val="00A424F7"/>
    <w:rsid w:val="00A606D1"/>
    <w:rsid w:val="00A8054B"/>
    <w:rsid w:val="00A81C36"/>
    <w:rsid w:val="00A81D64"/>
    <w:rsid w:val="00A842F5"/>
    <w:rsid w:val="00A943D1"/>
    <w:rsid w:val="00AA0A14"/>
    <w:rsid w:val="00AA4466"/>
    <w:rsid w:val="00AA7942"/>
    <w:rsid w:val="00AC4385"/>
    <w:rsid w:val="00AC51A7"/>
    <w:rsid w:val="00AE4B21"/>
    <w:rsid w:val="00AE54ED"/>
    <w:rsid w:val="00AF61E0"/>
    <w:rsid w:val="00B03776"/>
    <w:rsid w:val="00B04F49"/>
    <w:rsid w:val="00B062AD"/>
    <w:rsid w:val="00B14C70"/>
    <w:rsid w:val="00B35D61"/>
    <w:rsid w:val="00B537A1"/>
    <w:rsid w:val="00B573F2"/>
    <w:rsid w:val="00B6732C"/>
    <w:rsid w:val="00B733A5"/>
    <w:rsid w:val="00B73C74"/>
    <w:rsid w:val="00B80D2E"/>
    <w:rsid w:val="00B85BD2"/>
    <w:rsid w:val="00B92389"/>
    <w:rsid w:val="00B94E7D"/>
    <w:rsid w:val="00BB3FEE"/>
    <w:rsid w:val="00BB6EBF"/>
    <w:rsid w:val="00BD372E"/>
    <w:rsid w:val="00BF204F"/>
    <w:rsid w:val="00C04C40"/>
    <w:rsid w:val="00C16899"/>
    <w:rsid w:val="00C26464"/>
    <w:rsid w:val="00C277E0"/>
    <w:rsid w:val="00C3324E"/>
    <w:rsid w:val="00C51EE5"/>
    <w:rsid w:val="00C8059E"/>
    <w:rsid w:val="00C82F04"/>
    <w:rsid w:val="00C92E1A"/>
    <w:rsid w:val="00C96640"/>
    <w:rsid w:val="00CA34D5"/>
    <w:rsid w:val="00CB0B3A"/>
    <w:rsid w:val="00CB7623"/>
    <w:rsid w:val="00CB784F"/>
    <w:rsid w:val="00CE0B9B"/>
    <w:rsid w:val="00CE210E"/>
    <w:rsid w:val="00CF1111"/>
    <w:rsid w:val="00CF4DCC"/>
    <w:rsid w:val="00CF6D3E"/>
    <w:rsid w:val="00CF6D64"/>
    <w:rsid w:val="00D07173"/>
    <w:rsid w:val="00D1265F"/>
    <w:rsid w:val="00D12B38"/>
    <w:rsid w:val="00D149C4"/>
    <w:rsid w:val="00D16B55"/>
    <w:rsid w:val="00D33E37"/>
    <w:rsid w:val="00D369BD"/>
    <w:rsid w:val="00D52E19"/>
    <w:rsid w:val="00D75BE9"/>
    <w:rsid w:val="00D95F30"/>
    <w:rsid w:val="00DA1AE3"/>
    <w:rsid w:val="00DA3BAA"/>
    <w:rsid w:val="00DB0B2D"/>
    <w:rsid w:val="00DB4352"/>
    <w:rsid w:val="00DC1BCE"/>
    <w:rsid w:val="00DC5A9A"/>
    <w:rsid w:val="00DE0F72"/>
    <w:rsid w:val="00DE2B09"/>
    <w:rsid w:val="00DF297F"/>
    <w:rsid w:val="00DF5CA3"/>
    <w:rsid w:val="00E04973"/>
    <w:rsid w:val="00E05A38"/>
    <w:rsid w:val="00E130CB"/>
    <w:rsid w:val="00E26095"/>
    <w:rsid w:val="00E371E2"/>
    <w:rsid w:val="00E377E0"/>
    <w:rsid w:val="00E419D9"/>
    <w:rsid w:val="00E606E8"/>
    <w:rsid w:val="00E67066"/>
    <w:rsid w:val="00E80E8A"/>
    <w:rsid w:val="00E81F99"/>
    <w:rsid w:val="00E842FB"/>
    <w:rsid w:val="00E93959"/>
    <w:rsid w:val="00EA3059"/>
    <w:rsid w:val="00EA4243"/>
    <w:rsid w:val="00EB09BF"/>
    <w:rsid w:val="00EB163D"/>
    <w:rsid w:val="00EB2D0D"/>
    <w:rsid w:val="00EC7A36"/>
    <w:rsid w:val="00ED2AAC"/>
    <w:rsid w:val="00EE13C6"/>
    <w:rsid w:val="00EF1300"/>
    <w:rsid w:val="00F025F5"/>
    <w:rsid w:val="00F214AF"/>
    <w:rsid w:val="00F22BBB"/>
    <w:rsid w:val="00F23CE1"/>
    <w:rsid w:val="00F444C1"/>
    <w:rsid w:val="00F47C25"/>
    <w:rsid w:val="00F54E3B"/>
    <w:rsid w:val="00F5747D"/>
    <w:rsid w:val="00F64EF2"/>
    <w:rsid w:val="00F7056B"/>
    <w:rsid w:val="00F7665F"/>
    <w:rsid w:val="00F84A39"/>
    <w:rsid w:val="00F86741"/>
    <w:rsid w:val="00FA12F0"/>
    <w:rsid w:val="00FE4180"/>
    <w:rsid w:val="00FF52C7"/>
    <w:rsid w:val="0712F4DF"/>
    <w:rsid w:val="071B8861"/>
    <w:rsid w:val="0C9660F6"/>
    <w:rsid w:val="14884A7E"/>
    <w:rsid w:val="2FE4ADE3"/>
    <w:rsid w:val="3384A602"/>
    <w:rsid w:val="3ADF0046"/>
    <w:rsid w:val="438576D8"/>
    <w:rsid w:val="49DB8FFF"/>
    <w:rsid w:val="51E3B392"/>
    <w:rsid w:val="601B44A7"/>
    <w:rsid w:val="641D37BB"/>
    <w:rsid w:val="69BC42CA"/>
    <w:rsid w:val="6E3B28CE"/>
    <w:rsid w:val="7B008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B6ABF"/>
  <w15:chartTrackingRefBased/>
  <w15:docId w15:val="{3804B384-32B3-42FF-B375-DB21CA36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75"/>
  </w:style>
  <w:style w:type="paragraph" w:styleId="Heading5">
    <w:name w:val="heading 5"/>
    <w:basedOn w:val="Normal"/>
    <w:next w:val="Normal"/>
    <w:link w:val="Heading5Char"/>
    <w:uiPriority w:val="99"/>
    <w:qFormat/>
    <w:rsid w:val="00740D75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740D75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40D7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40D7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A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50"/>
  </w:style>
  <w:style w:type="paragraph" w:styleId="Footer">
    <w:name w:val="footer"/>
    <w:basedOn w:val="Normal"/>
    <w:link w:val="FooterChar"/>
    <w:uiPriority w:val="99"/>
    <w:unhideWhenUsed/>
    <w:rsid w:val="0022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50"/>
  </w:style>
  <w:style w:type="character" w:customStyle="1" w:styleId="normaltextrun">
    <w:name w:val="normaltextrun"/>
    <w:basedOn w:val="DefaultParagraphFont"/>
    <w:rsid w:val="000C784C"/>
  </w:style>
  <w:style w:type="character" w:customStyle="1" w:styleId="eop">
    <w:name w:val="eop"/>
    <w:basedOn w:val="DefaultParagraphFont"/>
    <w:rsid w:val="000C784C"/>
  </w:style>
  <w:style w:type="paragraph" w:styleId="Revision">
    <w:name w:val="Revision"/>
    <w:hidden/>
    <w:uiPriority w:val="99"/>
    <w:semiHidden/>
    <w:rsid w:val="00DE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6cdbe-aa16-4275-8c07-fb129ad075cd" xsi:nil="true"/>
    <lcf76f155ced4ddcb4097134ff3c332f xmlns="1d883706-30f0-41b1-b01f-8b0d8d7fc7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B09FFCF04AA4E84C05797139184B0" ma:contentTypeVersion="14" ma:contentTypeDescription="Create a new document." ma:contentTypeScope="" ma:versionID="6fa5249be89a5e08c6f24b31c612e46a">
  <xsd:schema xmlns:xsd="http://www.w3.org/2001/XMLSchema" xmlns:xs="http://www.w3.org/2001/XMLSchema" xmlns:p="http://schemas.microsoft.com/office/2006/metadata/properties" xmlns:ns2="1d883706-30f0-41b1-b01f-8b0d8d7fc7af" xmlns:ns3="9ac6cdbe-aa16-4275-8c07-fb129ad075cd" targetNamespace="http://schemas.microsoft.com/office/2006/metadata/properties" ma:root="true" ma:fieldsID="f09b48a950d4e9ea628b9a3a26b4013c" ns2:_="" ns3:_="">
    <xsd:import namespace="1d883706-30f0-41b1-b01f-8b0d8d7fc7af"/>
    <xsd:import namespace="9ac6cdbe-aa16-4275-8c07-fb129ad07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3706-30f0-41b1-b01f-8b0d8d7fc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d99c26-6cef-4189-a84e-5c8a83aca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cdbe-aa16-4275-8c07-fb129ad075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1fa1d5-1092-4b23-971b-8a949fbd1bc4}" ma:internalName="TaxCatchAll" ma:showField="CatchAllData" ma:web="9ac6cdbe-aa16-4275-8c07-fb129ad0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F77BC-D085-4808-8C10-4E168DB54BD9}">
  <ds:schemaRefs>
    <ds:schemaRef ds:uri="http://schemas.microsoft.com/office/2006/metadata/properties"/>
    <ds:schemaRef ds:uri="http://schemas.microsoft.com/office/infopath/2007/PartnerControls"/>
    <ds:schemaRef ds:uri="9ac6cdbe-aa16-4275-8c07-fb129ad075cd"/>
    <ds:schemaRef ds:uri="1d883706-30f0-41b1-b01f-8b0d8d7fc7af"/>
  </ds:schemaRefs>
</ds:datastoreItem>
</file>

<file path=customXml/itemProps2.xml><?xml version="1.0" encoding="utf-8"?>
<ds:datastoreItem xmlns:ds="http://schemas.openxmlformats.org/officeDocument/2006/customXml" ds:itemID="{06E84372-1196-4B99-B55B-14E2DF69E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3706-30f0-41b1-b01f-8b0d8d7fc7af"/>
    <ds:schemaRef ds:uri="9ac6cdbe-aa16-4275-8c07-fb129ad07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C2F22-846A-40B7-84DB-C79825AF9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5747</Characters>
  <Application>Microsoft Office Word</Application>
  <DocSecurity>4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 Ali</dc:creator>
  <cp:keywords/>
  <dc:description/>
  <cp:lastModifiedBy>Eileen Harding</cp:lastModifiedBy>
  <cp:revision>2</cp:revision>
  <cp:lastPrinted>2022-06-23T13:56:00Z</cp:lastPrinted>
  <dcterms:created xsi:type="dcterms:W3CDTF">2024-06-25T15:07:00Z</dcterms:created>
  <dcterms:modified xsi:type="dcterms:W3CDTF">2024-06-25T15:07:00Z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682699-5c68-44a5-9f75-9f0d33bfadf6_Enabled">
    <vt:lpwstr>true</vt:lpwstr>
  </property>
  <property fmtid="{D5CDD505-2E9C-101B-9397-08002B2CF9AE}" pid="3" name="MSIP_Label_d3682699-5c68-44a5-9f75-9f0d33bfadf6_SetDate">
    <vt:lpwstr>2024-02-16T09:38:32Z</vt:lpwstr>
  </property>
  <property fmtid="{D5CDD505-2E9C-101B-9397-08002B2CF9AE}" pid="4" name="MSIP_Label_d3682699-5c68-44a5-9f75-9f0d33bfadf6_Method">
    <vt:lpwstr>Standard</vt:lpwstr>
  </property>
  <property fmtid="{D5CDD505-2E9C-101B-9397-08002B2CF9AE}" pid="5" name="MSIP_Label_d3682699-5c68-44a5-9f75-9f0d33bfadf6_Name">
    <vt:lpwstr>defa4170-0d19-0005-0004-bc88714345d2</vt:lpwstr>
  </property>
  <property fmtid="{D5CDD505-2E9C-101B-9397-08002B2CF9AE}" pid="6" name="MSIP_Label_d3682699-5c68-44a5-9f75-9f0d33bfadf6_SiteId">
    <vt:lpwstr>de1ce88c-92f5-44c0-bf06-dce19968fa7a</vt:lpwstr>
  </property>
  <property fmtid="{D5CDD505-2E9C-101B-9397-08002B2CF9AE}" pid="7" name="MSIP_Label_d3682699-5c68-44a5-9f75-9f0d33bfadf6_ActionId">
    <vt:lpwstr>0bf5bd6d-7995-477c-a9dd-bcebcf205beb</vt:lpwstr>
  </property>
  <property fmtid="{D5CDD505-2E9C-101B-9397-08002B2CF9AE}" pid="8" name="MSIP_Label_d3682699-5c68-44a5-9f75-9f0d33bfadf6_ContentBits">
    <vt:lpwstr>0</vt:lpwstr>
  </property>
  <property fmtid="{D5CDD505-2E9C-101B-9397-08002B2CF9AE}" pid="9" name="ContentTypeId">
    <vt:lpwstr>0x0101003B4B09FFCF04AA4E84C05797139184B0</vt:lpwstr>
  </property>
  <property fmtid="{D5CDD505-2E9C-101B-9397-08002B2CF9AE}" pid="10" name="MediaServiceImageTags">
    <vt:lpwstr/>
  </property>
</Properties>
</file>