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5762A" w14:textId="77777777" w:rsidR="005740FE" w:rsidRPr="00195B32" w:rsidRDefault="005E097D" w:rsidP="00195B32">
      <w:pPr>
        <w:pStyle w:val="Heading4"/>
        <w:jc w:val="left"/>
        <w:rPr>
          <w:rFonts w:ascii="Arial" w:hAnsi="Arial"/>
          <w:i w:val="0"/>
          <w:sz w:val="24"/>
          <w:szCs w:val="24"/>
        </w:rPr>
      </w:pPr>
      <w:r>
        <w:rPr>
          <w:rFonts w:ascii="Verdana" w:hAnsi="Verdana"/>
          <w:b/>
          <w:i w:val="0"/>
          <w:sz w:val="22"/>
          <w:szCs w:val="22"/>
          <w:u w:val="single"/>
        </w:rPr>
        <w:t>RSBC</w:t>
      </w:r>
      <w:r w:rsidR="005740FE" w:rsidRPr="00195B32">
        <w:rPr>
          <w:rFonts w:ascii="Verdana" w:hAnsi="Verdana"/>
          <w:b/>
          <w:i w:val="0"/>
          <w:sz w:val="22"/>
          <w:szCs w:val="22"/>
          <w:u w:val="single"/>
        </w:rPr>
        <w:t xml:space="preserve"> Job Description</w:t>
      </w:r>
    </w:p>
    <w:p w14:paraId="65B2D4DD" w14:textId="77777777" w:rsidR="005740FE" w:rsidRPr="00865BC0" w:rsidRDefault="005740FE" w:rsidP="005740FE">
      <w:pPr>
        <w:rPr>
          <w:rFonts w:ascii="Verdana" w:hAnsi="Verdana"/>
          <w:b/>
          <w:sz w:val="22"/>
          <w:szCs w:val="22"/>
        </w:rPr>
      </w:pPr>
    </w:p>
    <w:p w14:paraId="189D178D" w14:textId="77777777" w:rsidR="005740FE" w:rsidRPr="00865BC0" w:rsidRDefault="005740FE" w:rsidP="005740F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Post: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Volunteer Coordinator</w:t>
      </w:r>
    </w:p>
    <w:p w14:paraId="5D9D39F6" w14:textId="77777777" w:rsidR="005740FE" w:rsidRPr="00865BC0" w:rsidRDefault="005740FE" w:rsidP="005740FE">
      <w:pPr>
        <w:ind w:left="720" w:firstLine="720"/>
        <w:rPr>
          <w:rFonts w:ascii="Verdana" w:hAnsi="Verdana"/>
          <w:b/>
          <w:sz w:val="22"/>
          <w:szCs w:val="22"/>
        </w:rPr>
      </w:pPr>
    </w:p>
    <w:p w14:paraId="73C585FB" w14:textId="77777777" w:rsidR="005740FE" w:rsidRPr="00865BC0" w:rsidRDefault="00195B32" w:rsidP="005740F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Reports to: </w:t>
      </w:r>
      <w:r>
        <w:rPr>
          <w:rFonts w:ascii="Verdana" w:hAnsi="Verdana"/>
          <w:b/>
          <w:sz w:val="22"/>
          <w:szCs w:val="22"/>
        </w:rPr>
        <w:tab/>
      </w:r>
      <w:r w:rsidR="007D3791">
        <w:rPr>
          <w:rFonts w:ascii="Verdana" w:hAnsi="Verdana"/>
          <w:b/>
          <w:sz w:val="22"/>
          <w:szCs w:val="22"/>
        </w:rPr>
        <w:t>People and Facilities Director</w:t>
      </w:r>
    </w:p>
    <w:p w14:paraId="7BB1D26F" w14:textId="77777777" w:rsidR="005740FE" w:rsidRPr="00865BC0" w:rsidRDefault="005740FE" w:rsidP="005740FE">
      <w:pPr>
        <w:rPr>
          <w:rFonts w:ascii="Verdana" w:hAnsi="Verdana"/>
          <w:b/>
          <w:sz w:val="22"/>
          <w:szCs w:val="22"/>
        </w:rPr>
      </w:pPr>
    </w:p>
    <w:p w14:paraId="6FE2EE06" w14:textId="77777777" w:rsidR="00F53690" w:rsidRDefault="005740FE" w:rsidP="001E04F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Direct Reports: </w:t>
      </w:r>
      <w:r>
        <w:rPr>
          <w:rFonts w:ascii="Verdana" w:hAnsi="Verdana"/>
          <w:b/>
          <w:sz w:val="22"/>
          <w:szCs w:val="22"/>
        </w:rPr>
        <w:tab/>
      </w:r>
      <w:r w:rsidR="00195B32">
        <w:rPr>
          <w:rFonts w:ascii="Verdana" w:hAnsi="Verdana"/>
          <w:b/>
          <w:sz w:val="22"/>
          <w:szCs w:val="22"/>
        </w:rPr>
        <w:t>None</w:t>
      </w:r>
    </w:p>
    <w:p w14:paraId="6FD24633" w14:textId="77777777" w:rsidR="001E04FB" w:rsidRDefault="001E04FB" w:rsidP="001E04FB">
      <w:pPr>
        <w:rPr>
          <w:rFonts w:ascii="Verdana" w:hAnsi="Verdana"/>
          <w:b/>
          <w:sz w:val="22"/>
          <w:szCs w:val="22"/>
        </w:rPr>
      </w:pPr>
    </w:p>
    <w:p w14:paraId="70DC13A0" w14:textId="77777777" w:rsidR="001E04FB" w:rsidRDefault="001E04FB" w:rsidP="001E04F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Location: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London</w:t>
      </w:r>
    </w:p>
    <w:p w14:paraId="45E9E021" w14:textId="77777777" w:rsidR="00674B6E" w:rsidRDefault="00674B6E" w:rsidP="005740FE">
      <w:pPr>
        <w:rPr>
          <w:rFonts w:ascii="Verdana" w:hAnsi="Verdana"/>
          <w:b/>
          <w:sz w:val="22"/>
          <w:szCs w:val="22"/>
        </w:rPr>
      </w:pPr>
    </w:p>
    <w:p w14:paraId="38482755" w14:textId="77777777" w:rsidR="00FB4D82" w:rsidRDefault="00FB4D82" w:rsidP="005740FE">
      <w:pPr>
        <w:rPr>
          <w:rFonts w:ascii="Verdana" w:hAnsi="Verdana"/>
          <w:b/>
          <w:sz w:val="22"/>
          <w:szCs w:val="22"/>
        </w:rPr>
      </w:pPr>
    </w:p>
    <w:p w14:paraId="4319BD72" w14:textId="77777777" w:rsidR="00E12E26" w:rsidRPr="00E12E26" w:rsidRDefault="00E12E26" w:rsidP="00E12E26">
      <w:pPr>
        <w:ind w:right="95"/>
        <w:rPr>
          <w:rFonts w:ascii="Verdana" w:hAnsi="Verdana"/>
          <w:b/>
          <w:spacing w:val="-1"/>
          <w:sz w:val="22"/>
          <w:szCs w:val="22"/>
        </w:rPr>
      </w:pPr>
      <w:r w:rsidRPr="00E12E26">
        <w:rPr>
          <w:rFonts w:ascii="Verdana" w:hAnsi="Verdana"/>
          <w:b/>
          <w:spacing w:val="-1"/>
          <w:sz w:val="22"/>
          <w:szCs w:val="22"/>
        </w:rPr>
        <w:t>Our vision</w:t>
      </w:r>
    </w:p>
    <w:p w14:paraId="4D85A8E3" w14:textId="77777777" w:rsidR="00E12E26" w:rsidRPr="00E12E26" w:rsidRDefault="00E12E26" w:rsidP="00E12E26">
      <w:pPr>
        <w:ind w:right="95"/>
        <w:rPr>
          <w:rFonts w:ascii="Verdana" w:hAnsi="Verdana"/>
          <w:spacing w:val="-1"/>
          <w:sz w:val="22"/>
          <w:szCs w:val="22"/>
        </w:rPr>
      </w:pPr>
      <w:r w:rsidRPr="00E12E26">
        <w:rPr>
          <w:rFonts w:ascii="Verdana" w:hAnsi="Verdana"/>
          <w:spacing w:val="-1"/>
          <w:sz w:val="22"/>
          <w:szCs w:val="22"/>
        </w:rPr>
        <w:t>That no child in the UK should grow up to be poor or lonely just because they are blind.</w:t>
      </w:r>
    </w:p>
    <w:p w14:paraId="1BACEA94" w14:textId="77777777" w:rsidR="00FB4D82" w:rsidRPr="00E12E26" w:rsidRDefault="00FB4D82" w:rsidP="00E12E26">
      <w:pPr>
        <w:ind w:right="95"/>
        <w:rPr>
          <w:rFonts w:ascii="Verdana" w:hAnsi="Verdana"/>
          <w:spacing w:val="-1"/>
          <w:sz w:val="22"/>
          <w:szCs w:val="22"/>
        </w:rPr>
      </w:pPr>
    </w:p>
    <w:p w14:paraId="53AFE8A3" w14:textId="77777777" w:rsidR="00FB4D82" w:rsidRPr="00E12E26" w:rsidRDefault="00FB4D82" w:rsidP="00E12E26">
      <w:pPr>
        <w:ind w:right="95"/>
        <w:rPr>
          <w:rFonts w:ascii="Verdana" w:hAnsi="Verdana"/>
          <w:b/>
          <w:spacing w:val="-1"/>
          <w:sz w:val="22"/>
          <w:szCs w:val="22"/>
        </w:rPr>
      </w:pPr>
      <w:r w:rsidRPr="00E12E26">
        <w:rPr>
          <w:rFonts w:ascii="Verdana" w:hAnsi="Verdana"/>
          <w:b/>
          <w:spacing w:val="-1"/>
          <w:sz w:val="22"/>
          <w:szCs w:val="22"/>
        </w:rPr>
        <w:t>Our success depends on our values</w:t>
      </w:r>
    </w:p>
    <w:p w14:paraId="1E7C89E3" w14:textId="77777777" w:rsidR="00FB4D82" w:rsidRPr="008F0D66" w:rsidRDefault="00FB4D82" w:rsidP="00FB4D82">
      <w:pPr>
        <w:ind w:right="95"/>
        <w:rPr>
          <w:rFonts w:ascii="Verdana" w:hAnsi="Verdana"/>
          <w:spacing w:val="-1"/>
          <w:sz w:val="22"/>
          <w:szCs w:val="22"/>
        </w:rPr>
      </w:pPr>
      <w:r w:rsidRPr="008F0D66">
        <w:rPr>
          <w:rFonts w:ascii="Verdana" w:hAnsi="Verdana"/>
          <w:spacing w:val="-1"/>
          <w:sz w:val="22"/>
          <w:szCs w:val="22"/>
        </w:rPr>
        <w:t xml:space="preserve">Underpinning all of </w:t>
      </w:r>
      <w:r w:rsidR="005E097D">
        <w:rPr>
          <w:rFonts w:ascii="Verdana" w:hAnsi="Verdana"/>
          <w:spacing w:val="-1"/>
          <w:sz w:val="22"/>
          <w:szCs w:val="22"/>
        </w:rPr>
        <w:t>RSBC</w:t>
      </w:r>
      <w:r w:rsidRPr="008F0D66">
        <w:rPr>
          <w:rFonts w:ascii="Verdana" w:hAnsi="Verdana"/>
          <w:spacing w:val="-1"/>
          <w:sz w:val="22"/>
          <w:szCs w:val="22"/>
        </w:rPr>
        <w:t>’s work are values embedded in trust and excellence.</w:t>
      </w:r>
    </w:p>
    <w:p w14:paraId="2AC286AF" w14:textId="77777777" w:rsidR="00FB4D82" w:rsidRPr="008F0D66" w:rsidRDefault="00FB4D82" w:rsidP="00FB4D82">
      <w:pPr>
        <w:ind w:right="95"/>
        <w:rPr>
          <w:rFonts w:ascii="Verdana" w:hAnsi="Verdana"/>
          <w:spacing w:val="-1"/>
          <w:sz w:val="22"/>
          <w:szCs w:val="22"/>
        </w:rPr>
      </w:pPr>
      <w:r w:rsidRPr="008F0D66">
        <w:rPr>
          <w:rFonts w:ascii="Verdana" w:hAnsi="Verdana"/>
          <w:spacing w:val="-1"/>
          <w:sz w:val="22"/>
          <w:szCs w:val="22"/>
        </w:rPr>
        <w:tab/>
      </w:r>
      <w:r w:rsidRPr="008F0D66">
        <w:rPr>
          <w:rFonts w:ascii="Verdana" w:hAnsi="Verdana"/>
          <w:spacing w:val="-1"/>
          <w:sz w:val="22"/>
          <w:szCs w:val="22"/>
        </w:rPr>
        <w:tab/>
      </w:r>
      <w:r w:rsidRPr="008F0D66">
        <w:rPr>
          <w:rFonts w:ascii="Verdana" w:hAnsi="Verdana"/>
          <w:spacing w:val="-1"/>
          <w:sz w:val="22"/>
          <w:szCs w:val="22"/>
        </w:rPr>
        <w:tab/>
      </w:r>
      <w:r w:rsidRPr="008F0D66">
        <w:rPr>
          <w:rFonts w:ascii="Verdana" w:hAnsi="Verdana"/>
          <w:spacing w:val="-1"/>
          <w:sz w:val="22"/>
          <w:szCs w:val="22"/>
        </w:rPr>
        <w:tab/>
      </w:r>
    </w:p>
    <w:p w14:paraId="03B5AA6A" w14:textId="77777777" w:rsidR="00FB4D82" w:rsidRPr="008F0D66" w:rsidRDefault="00FB4D82" w:rsidP="00FB4D82">
      <w:pPr>
        <w:ind w:right="95"/>
        <w:rPr>
          <w:rFonts w:ascii="Verdana" w:hAnsi="Verdana"/>
          <w:spacing w:val="-1"/>
          <w:sz w:val="22"/>
          <w:szCs w:val="22"/>
        </w:rPr>
      </w:pPr>
      <w:r w:rsidRPr="008F0D66">
        <w:rPr>
          <w:rFonts w:ascii="Verdana" w:hAnsi="Verdana"/>
          <w:b/>
          <w:color w:val="FF0066"/>
          <w:spacing w:val="-1"/>
          <w:sz w:val="22"/>
          <w:szCs w:val="22"/>
        </w:rPr>
        <w:t>TRUST:</w:t>
      </w:r>
      <w:r w:rsidRPr="008F0D66">
        <w:rPr>
          <w:rFonts w:ascii="Verdana" w:hAnsi="Verdana"/>
          <w:spacing w:val="-1"/>
          <w:sz w:val="22"/>
          <w:szCs w:val="22"/>
        </w:rPr>
        <w:t xml:space="preserve"> </w:t>
      </w:r>
      <w:r w:rsidR="00896A23">
        <w:rPr>
          <w:rFonts w:ascii="Verdana" w:hAnsi="Verdana"/>
          <w:spacing w:val="-1"/>
          <w:sz w:val="22"/>
          <w:szCs w:val="22"/>
        </w:rPr>
        <w:tab/>
      </w:r>
      <w:r w:rsidR="00896A23">
        <w:rPr>
          <w:rFonts w:ascii="Verdana" w:hAnsi="Verdana"/>
          <w:spacing w:val="-1"/>
          <w:sz w:val="22"/>
          <w:szCs w:val="22"/>
        </w:rPr>
        <w:tab/>
      </w:r>
      <w:r w:rsidRPr="008F0D66">
        <w:rPr>
          <w:rFonts w:ascii="Verdana" w:hAnsi="Verdana"/>
          <w:spacing w:val="-1"/>
          <w:sz w:val="22"/>
          <w:szCs w:val="22"/>
        </w:rPr>
        <w:t>Respect &amp; accountability</w:t>
      </w:r>
    </w:p>
    <w:p w14:paraId="6B5758E1" w14:textId="77777777" w:rsidR="00FB4D82" w:rsidRPr="008F0D66" w:rsidRDefault="00FB4D82" w:rsidP="00FB4D82">
      <w:pPr>
        <w:ind w:right="95"/>
        <w:rPr>
          <w:rFonts w:ascii="Verdana" w:hAnsi="Verdana"/>
          <w:spacing w:val="-1"/>
          <w:sz w:val="22"/>
          <w:szCs w:val="22"/>
        </w:rPr>
      </w:pPr>
      <w:r w:rsidRPr="008F0D66">
        <w:rPr>
          <w:rFonts w:ascii="Verdana" w:hAnsi="Verdana"/>
          <w:b/>
          <w:color w:val="FF0066"/>
          <w:spacing w:val="-1"/>
          <w:sz w:val="22"/>
          <w:szCs w:val="22"/>
        </w:rPr>
        <w:t>ENERGY:</w:t>
      </w:r>
      <w:r w:rsidRPr="008F0D66">
        <w:rPr>
          <w:rFonts w:ascii="Verdana" w:hAnsi="Verdana"/>
          <w:spacing w:val="-1"/>
          <w:sz w:val="22"/>
          <w:szCs w:val="22"/>
        </w:rPr>
        <w:t xml:space="preserve"> </w:t>
      </w:r>
      <w:r w:rsidR="00896A23">
        <w:rPr>
          <w:rFonts w:ascii="Verdana" w:hAnsi="Verdana"/>
          <w:spacing w:val="-1"/>
          <w:sz w:val="22"/>
          <w:szCs w:val="22"/>
        </w:rPr>
        <w:tab/>
      </w:r>
      <w:r w:rsidR="00896A23">
        <w:rPr>
          <w:rFonts w:ascii="Verdana" w:hAnsi="Verdana"/>
          <w:spacing w:val="-1"/>
          <w:sz w:val="22"/>
          <w:szCs w:val="22"/>
        </w:rPr>
        <w:tab/>
      </w:r>
      <w:r w:rsidRPr="008F0D66">
        <w:rPr>
          <w:rFonts w:ascii="Verdana" w:hAnsi="Verdana"/>
          <w:spacing w:val="-1"/>
          <w:sz w:val="22"/>
          <w:szCs w:val="22"/>
        </w:rPr>
        <w:t>Straight talking &amp; constantly learning</w:t>
      </w:r>
    </w:p>
    <w:p w14:paraId="10F9AEAC" w14:textId="77777777" w:rsidR="00FB4D82" w:rsidRPr="008F0D66" w:rsidRDefault="00FB4D82" w:rsidP="00FB4D82">
      <w:pPr>
        <w:ind w:right="95"/>
        <w:rPr>
          <w:rFonts w:ascii="Verdana" w:hAnsi="Verdana"/>
          <w:spacing w:val="-1"/>
          <w:sz w:val="22"/>
          <w:szCs w:val="22"/>
        </w:rPr>
      </w:pPr>
      <w:r w:rsidRPr="008F0D66">
        <w:rPr>
          <w:rFonts w:ascii="Verdana" w:hAnsi="Verdana"/>
          <w:b/>
          <w:color w:val="FF0066"/>
          <w:spacing w:val="-1"/>
          <w:sz w:val="22"/>
          <w:szCs w:val="22"/>
        </w:rPr>
        <w:t>AMBITION</w:t>
      </w:r>
      <w:r w:rsidRPr="008F0D66">
        <w:rPr>
          <w:rFonts w:ascii="Verdana" w:hAnsi="Verdana"/>
          <w:color w:val="FF0066"/>
          <w:spacing w:val="-1"/>
          <w:sz w:val="22"/>
          <w:szCs w:val="22"/>
        </w:rPr>
        <w:t>:</w:t>
      </w:r>
      <w:r w:rsidRPr="008F0D66">
        <w:rPr>
          <w:rFonts w:ascii="Verdana" w:hAnsi="Verdana"/>
          <w:spacing w:val="-1"/>
          <w:sz w:val="22"/>
          <w:szCs w:val="22"/>
        </w:rPr>
        <w:t xml:space="preserve"> </w:t>
      </w:r>
      <w:r w:rsidR="00896A23">
        <w:rPr>
          <w:rFonts w:ascii="Verdana" w:hAnsi="Verdana"/>
          <w:spacing w:val="-1"/>
          <w:sz w:val="22"/>
          <w:szCs w:val="22"/>
        </w:rPr>
        <w:tab/>
      </w:r>
      <w:r w:rsidRPr="008F0D66">
        <w:rPr>
          <w:rFonts w:ascii="Verdana" w:hAnsi="Verdana"/>
          <w:spacing w:val="-1"/>
          <w:sz w:val="22"/>
          <w:szCs w:val="22"/>
        </w:rPr>
        <w:t>Confronting reality &amp; driving results</w:t>
      </w:r>
    </w:p>
    <w:p w14:paraId="55AEA492" w14:textId="77777777" w:rsidR="00896A23" w:rsidRDefault="00FB4D82" w:rsidP="00FB4D82">
      <w:pPr>
        <w:ind w:left="2880" w:hanging="2880"/>
        <w:rPr>
          <w:rFonts w:ascii="Verdana" w:hAnsi="Verdana"/>
          <w:spacing w:val="-1"/>
          <w:sz w:val="22"/>
          <w:szCs w:val="22"/>
        </w:rPr>
      </w:pPr>
      <w:r w:rsidRPr="008F0D66">
        <w:rPr>
          <w:rFonts w:ascii="Verdana" w:hAnsi="Verdana"/>
          <w:b/>
          <w:color w:val="FF0066"/>
          <w:spacing w:val="-1"/>
          <w:sz w:val="22"/>
          <w:szCs w:val="22"/>
        </w:rPr>
        <w:t>MOTIVATION:</w:t>
      </w:r>
      <w:r w:rsidRPr="008F0D66">
        <w:rPr>
          <w:rFonts w:ascii="Verdana" w:hAnsi="Verdana"/>
          <w:spacing w:val="-1"/>
          <w:sz w:val="22"/>
          <w:szCs w:val="22"/>
        </w:rPr>
        <w:t xml:space="preserve"> </w:t>
      </w:r>
      <w:r w:rsidR="00896A23">
        <w:rPr>
          <w:rFonts w:ascii="Verdana" w:hAnsi="Verdana"/>
          <w:spacing w:val="-1"/>
          <w:sz w:val="22"/>
          <w:szCs w:val="22"/>
        </w:rPr>
        <w:t xml:space="preserve">     </w:t>
      </w:r>
      <w:r w:rsidRPr="008F0D66">
        <w:rPr>
          <w:rFonts w:ascii="Verdana" w:hAnsi="Verdana"/>
          <w:spacing w:val="-1"/>
          <w:sz w:val="22"/>
          <w:szCs w:val="22"/>
        </w:rPr>
        <w:t xml:space="preserve">Vision Impaired children and young people are our No </w:t>
      </w:r>
      <w:r w:rsidR="00896A23">
        <w:rPr>
          <w:rFonts w:ascii="Verdana" w:hAnsi="Verdana"/>
          <w:spacing w:val="-1"/>
          <w:sz w:val="22"/>
          <w:szCs w:val="22"/>
        </w:rPr>
        <w:t xml:space="preserve">1 </w:t>
      </w:r>
    </w:p>
    <w:p w14:paraId="27EC55B3" w14:textId="77777777" w:rsidR="00FB4D82" w:rsidRPr="008F0D66" w:rsidRDefault="00FB4D82" w:rsidP="00896A23">
      <w:pPr>
        <w:ind w:left="2880" w:hanging="720"/>
        <w:rPr>
          <w:rFonts w:ascii="Verdana" w:hAnsi="Verdana" w:cs="Arial"/>
          <w:b/>
          <w:sz w:val="22"/>
          <w:szCs w:val="22"/>
        </w:rPr>
      </w:pPr>
      <w:r w:rsidRPr="008F0D66">
        <w:rPr>
          <w:rFonts w:ascii="Verdana" w:hAnsi="Verdana"/>
          <w:spacing w:val="-1"/>
          <w:sz w:val="22"/>
          <w:szCs w:val="22"/>
        </w:rPr>
        <w:t>priority &amp; we look for solutions, not problems</w:t>
      </w:r>
    </w:p>
    <w:p w14:paraId="30A073A5" w14:textId="77777777" w:rsidR="00FB4D82" w:rsidRPr="00865BC0" w:rsidRDefault="00FB4D82" w:rsidP="005740FE">
      <w:pPr>
        <w:rPr>
          <w:rFonts w:ascii="Verdana" w:hAnsi="Verdana"/>
          <w:b/>
          <w:sz w:val="22"/>
          <w:szCs w:val="22"/>
        </w:rPr>
      </w:pPr>
    </w:p>
    <w:p w14:paraId="16813C96" w14:textId="77777777" w:rsidR="005740FE" w:rsidRPr="005740FE" w:rsidRDefault="005740FE" w:rsidP="005740FE">
      <w:pPr>
        <w:pStyle w:val="p2"/>
        <w:tabs>
          <w:tab w:val="clear" w:pos="720"/>
        </w:tabs>
        <w:spacing w:line="240" w:lineRule="auto"/>
        <w:rPr>
          <w:rFonts w:ascii="Verdana" w:hAnsi="Verdana"/>
          <w:b/>
          <w:sz w:val="22"/>
          <w:szCs w:val="22"/>
        </w:rPr>
      </w:pPr>
    </w:p>
    <w:p w14:paraId="76FE1072" w14:textId="77777777" w:rsidR="005740FE" w:rsidRPr="005740FE" w:rsidRDefault="005740FE" w:rsidP="005740FE">
      <w:pPr>
        <w:pStyle w:val="p2"/>
        <w:tabs>
          <w:tab w:val="clear" w:pos="720"/>
        </w:tabs>
        <w:spacing w:line="240" w:lineRule="auto"/>
        <w:rPr>
          <w:rFonts w:ascii="Verdana" w:hAnsi="Verdana"/>
          <w:b/>
          <w:sz w:val="22"/>
          <w:szCs w:val="22"/>
        </w:rPr>
      </w:pPr>
      <w:r w:rsidRPr="005740FE">
        <w:rPr>
          <w:rFonts w:ascii="Verdana" w:hAnsi="Verdana"/>
          <w:b/>
          <w:sz w:val="22"/>
          <w:szCs w:val="22"/>
        </w:rPr>
        <w:t>Job Purpose:</w:t>
      </w:r>
      <w:r w:rsidRPr="005740FE">
        <w:rPr>
          <w:rFonts w:ascii="Verdana" w:hAnsi="Verdana"/>
          <w:b/>
          <w:sz w:val="22"/>
          <w:szCs w:val="22"/>
        </w:rPr>
        <w:tab/>
      </w:r>
    </w:p>
    <w:p w14:paraId="0BC9C9F9" w14:textId="77777777" w:rsidR="00E12E26" w:rsidRDefault="00E12E26" w:rsidP="00E12E26">
      <w:pPr>
        <w:rPr>
          <w:rFonts w:ascii="Verdana" w:hAnsi="Verdana"/>
          <w:spacing w:val="-1"/>
          <w:sz w:val="22"/>
          <w:szCs w:val="22"/>
        </w:rPr>
      </w:pPr>
    </w:p>
    <w:p w14:paraId="5755FFF1" w14:textId="77777777" w:rsidR="00E12E26" w:rsidRDefault="005740FE" w:rsidP="00E12E26">
      <w:pPr>
        <w:rPr>
          <w:rFonts w:ascii="Verdana" w:hAnsi="Verdana"/>
          <w:spacing w:val="-1"/>
          <w:sz w:val="22"/>
          <w:szCs w:val="22"/>
        </w:rPr>
      </w:pPr>
      <w:r w:rsidRPr="00E12E26">
        <w:rPr>
          <w:rFonts w:ascii="Verdana" w:hAnsi="Verdana"/>
          <w:spacing w:val="-1"/>
          <w:sz w:val="22"/>
          <w:szCs w:val="22"/>
        </w:rPr>
        <w:t xml:space="preserve">The Volunteer Coordinator will </w:t>
      </w:r>
      <w:r w:rsidR="00E12E26" w:rsidRPr="00E12E26">
        <w:rPr>
          <w:rFonts w:ascii="Verdana" w:hAnsi="Verdana"/>
          <w:spacing w:val="-1"/>
          <w:sz w:val="22"/>
          <w:szCs w:val="22"/>
        </w:rPr>
        <w:t>recruit, induct, deploy</w:t>
      </w:r>
      <w:r w:rsidR="001E04FB">
        <w:rPr>
          <w:rFonts w:ascii="Verdana" w:hAnsi="Verdana"/>
          <w:spacing w:val="-1"/>
          <w:sz w:val="22"/>
          <w:szCs w:val="22"/>
        </w:rPr>
        <w:t>, engage</w:t>
      </w:r>
      <w:r w:rsidR="00E12E26" w:rsidRPr="00E12E26">
        <w:rPr>
          <w:rFonts w:ascii="Verdana" w:hAnsi="Verdana"/>
          <w:spacing w:val="-1"/>
          <w:sz w:val="22"/>
          <w:szCs w:val="22"/>
        </w:rPr>
        <w:t xml:space="preserve"> and </w:t>
      </w:r>
      <w:r w:rsidR="00896A23">
        <w:rPr>
          <w:rFonts w:ascii="Verdana" w:hAnsi="Verdana"/>
          <w:spacing w:val="-1"/>
          <w:sz w:val="22"/>
          <w:szCs w:val="22"/>
        </w:rPr>
        <w:t xml:space="preserve">support the </w:t>
      </w:r>
      <w:r w:rsidR="00E12E26" w:rsidRPr="00E12E26">
        <w:rPr>
          <w:rFonts w:ascii="Verdana" w:hAnsi="Verdana"/>
          <w:spacing w:val="-1"/>
          <w:sz w:val="22"/>
          <w:szCs w:val="22"/>
        </w:rPr>
        <w:t>manage</w:t>
      </w:r>
      <w:r w:rsidR="00896A23">
        <w:rPr>
          <w:rFonts w:ascii="Verdana" w:hAnsi="Verdana"/>
          <w:spacing w:val="-1"/>
          <w:sz w:val="22"/>
          <w:szCs w:val="22"/>
        </w:rPr>
        <w:t>ment</w:t>
      </w:r>
      <w:r w:rsidR="00E12E26" w:rsidRPr="00E12E26">
        <w:rPr>
          <w:rFonts w:ascii="Verdana" w:hAnsi="Verdana"/>
          <w:spacing w:val="-1"/>
          <w:sz w:val="22"/>
          <w:szCs w:val="22"/>
        </w:rPr>
        <w:t xml:space="preserve"> of volunteers across </w:t>
      </w:r>
      <w:r w:rsidR="001E04FB">
        <w:rPr>
          <w:rFonts w:ascii="Verdana" w:hAnsi="Verdana"/>
          <w:spacing w:val="-1"/>
          <w:sz w:val="22"/>
          <w:szCs w:val="22"/>
        </w:rPr>
        <w:t xml:space="preserve">all areas of </w:t>
      </w:r>
      <w:r w:rsidR="00E12E26" w:rsidRPr="00E12E26">
        <w:rPr>
          <w:rFonts w:ascii="Verdana" w:hAnsi="Verdana"/>
          <w:spacing w:val="-1"/>
          <w:sz w:val="22"/>
          <w:szCs w:val="22"/>
        </w:rPr>
        <w:t xml:space="preserve">RSBC to ensure the efficient delivery of our </w:t>
      </w:r>
      <w:proofErr w:type="spellStart"/>
      <w:r w:rsidR="00E12E26" w:rsidRPr="00E12E26">
        <w:rPr>
          <w:rFonts w:ascii="Verdana" w:hAnsi="Verdana"/>
          <w:spacing w:val="-1"/>
          <w:sz w:val="22"/>
          <w:szCs w:val="22"/>
        </w:rPr>
        <w:t>programmes</w:t>
      </w:r>
      <w:proofErr w:type="spellEnd"/>
      <w:r w:rsidR="001E04FB">
        <w:rPr>
          <w:rFonts w:ascii="Verdana" w:hAnsi="Verdana"/>
          <w:spacing w:val="-1"/>
          <w:sz w:val="22"/>
          <w:szCs w:val="22"/>
        </w:rPr>
        <w:t xml:space="preserve"> and establishing community networks.  The role will provide</w:t>
      </w:r>
      <w:r w:rsidR="00E12E26" w:rsidRPr="00E12E26">
        <w:rPr>
          <w:rFonts w:ascii="Verdana" w:hAnsi="Verdana"/>
          <w:spacing w:val="-1"/>
          <w:sz w:val="22"/>
          <w:szCs w:val="22"/>
        </w:rPr>
        <w:t xml:space="preserve"> volunteers with </w:t>
      </w:r>
      <w:r w:rsidR="001E04FB">
        <w:rPr>
          <w:rFonts w:ascii="Verdana" w:hAnsi="Verdana"/>
          <w:spacing w:val="-1"/>
          <w:sz w:val="22"/>
          <w:szCs w:val="22"/>
        </w:rPr>
        <w:t xml:space="preserve">guidance, </w:t>
      </w:r>
      <w:r w:rsidR="00E12E26" w:rsidRPr="00E12E26">
        <w:rPr>
          <w:rFonts w:ascii="Verdana" w:hAnsi="Verdana"/>
          <w:spacing w:val="-1"/>
          <w:sz w:val="22"/>
          <w:szCs w:val="22"/>
        </w:rPr>
        <w:t>assistance and support to ensure they have a positive volunteering experience with RSBC</w:t>
      </w:r>
      <w:r w:rsidR="001E04FB">
        <w:rPr>
          <w:rFonts w:ascii="Verdana" w:hAnsi="Verdana"/>
          <w:spacing w:val="-1"/>
          <w:sz w:val="22"/>
          <w:szCs w:val="22"/>
        </w:rPr>
        <w:t>, and can act as ambassadors for the Society</w:t>
      </w:r>
      <w:r w:rsidR="00E12E26" w:rsidRPr="00E12E26">
        <w:rPr>
          <w:rFonts w:ascii="Verdana" w:hAnsi="Verdana"/>
          <w:spacing w:val="-1"/>
          <w:sz w:val="22"/>
          <w:szCs w:val="22"/>
        </w:rPr>
        <w:t>.</w:t>
      </w:r>
    </w:p>
    <w:p w14:paraId="19489A05" w14:textId="77777777" w:rsidR="00896A23" w:rsidRDefault="00896A23" w:rsidP="00E12E26">
      <w:pPr>
        <w:rPr>
          <w:rFonts w:ascii="Verdana" w:hAnsi="Verdana"/>
          <w:spacing w:val="-1"/>
          <w:sz w:val="22"/>
          <w:szCs w:val="22"/>
        </w:rPr>
      </w:pPr>
    </w:p>
    <w:p w14:paraId="114960A6" w14:textId="77777777" w:rsidR="005740FE" w:rsidRPr="005740FE" w:rsidRDefault="005740FE" w:rsidP="005740FE">
      <w:pPr>
        <w:numPr>
          <w:ilvl w:val="12"/>
          <w:numId w:val="0"/>
        </w:numPr>
        <w:rPr>
          <w:rFonts w:ascii="Verdana" w:hAnsi="Verdana"/>
          <w:b/>
          <w:sz w:val="22"/>
          <w:szCs w:val="22"/>
        </w:rPr>
      </w:pPr>
      <w:r w:rsidRPr="005740FE">
        <w:rPr>
          <w:rFonts w:ascii="Verdana" w:hAnsi="Verdana"/>
          <w:b/>
          <w:sz w:val="22"/>
          <w:szCs w:val="22"/>
        </w:rPr>
        <w:t>Key  Tasks and Duties:</w:t>
      </w:r>
    </w:p>
    <w:p w14:paraId="470D87F0" w14:textId="77777777" w:rsidR="005740FE" w:rsidRPr="005740FE" w:rsidRDefault="005740FE" w:rsidP="005740FE">
      <w:pPr>
        <w:rPr>
          <w:rFonts w:ascii="Verdana" w:hAnsi="Verdana"/>
          <w:sz w:val="22"/>
          <w:szCs w:val="22"/>
        </w:rPr>
      </w:pPr>
    </w:p>
    <w:p w14:paraId="6D24CE89" w14:textId="77777777" w:rsidR="00F53690" w:rsidRDefault="00F53690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 xml:space="preserve">Maintain 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 xml:space="preserve">all </w:t>
      </w:r>
      <w:r w:rsidR="00674B6E">
        <w:rPr>
          <w:rFonts w:ascii="Verdana" w:hAnsi="Verdana"/>
          <w:color w:val="000000"/>
          <w:sz w:val="22"/>
          <w:szCs w:val="22"/>
          <w:lang w:val="en"/>
        </w:rPr>
        <w:t>aspect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>s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 of the RSBC’s CRM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 xml:space="preserve"> required in the role</w:t>
      </w:r>
      <w:r>
        <w:rPr>
          <w:rFonts w:ascii="Verdana" w:hAnsi="Verdana"/>
          <w:color w:val="000000"/>
          <w:sz w:val="22"/>
          <w:szCs w:val="22"/>
          <w:lang w:val="en"/>
        </w:rPr>
        <w:t>, ensuring that it is kept up to date and its functionality is used to its full extent.</w:t>
      </w:r>
    </w:p>
    <w:p w14:paraId="3814617F" w14:textId="77777777" w:rsidR="00896A23" w:rsidRDefault="00896A23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 xml:space="preserve">Support 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 xml:space="preserve">all 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RSBC 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>departments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 in developing the volunteering roles, including role descriptions based on the needs of </w:t>
      </w:r>
      <w:proofErr w:type="spellStart"/>
      <w:r>
        <w:rPr>
          <w:rFonts w:ascii="Verdana" w:hAnsi="Verdana"/>
          <w:color w:val="000000"/>
          <w:sz w:val="22"/>
          <w:szCs w:val="22"/>
          <w:lang w:val="en"/>
        </w:rPr>
        <w:t>programmes</w:t>
      </w:r>
      <w:proofErr w:type="spellEnd"/>
      <w:r w:rsidR="001E04FB">
        <w:rPr>
          <w:rFonts w:ascii="Verdana" w:hAnsi="Verdana"/>
          <w:color w:val="000000"/>
          <w:sz w:val="22"/>
          <w:szCs w:val="22"/>
          <w:lang w:val="en"/>
        </w:rPr>
        <w:t xml:space="preserve"> and projects</w:t>
      </w:r>
    </w:p>
    <w:p w14:paraId="00ED0534" w14:textId="77777777" w:rsidR="001E04FB" w:rsidRDefault="001E04FB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>Establish a volunteering strategy to engage a wide volunteer resource</w:t>
      </w:r>
      <w:r w:rsidR="004A624D">
        <w:rPr>
          <w:rFonts w:ascii="Verdana" w:hAnsi="Verdana"/>
          <w:color w:val="000000"/>
          <w:sz w:val="22"/>
          <w:szCs w:val="22"/>
          <w:lang w:val="en"/>
        </w:rPr>
        <w:t xml:space="preserve"> nationally</w:t>
      </w:r>
    </w:p>
    <w:p w14:paraId="1FED5AFC" w14:textId="77777777" w:rsidR="004A624D" w:rsidRDefault="004A624D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 xml:space="preserve">Work with volunteer partners nationally to develop a cohort of volunteers, including </w:t>
      </w:r>
      <w:proofErr w:type="spellStart"/>
      <w:r>
        <w:rPr>
          <w:rFonts w:ascii="Verdana" w:hAnsi="Verdana"/>
          <w:color w:val="000000"/>
          <w:sz w:val="22"/>
          <w:szCs w:val="22"/>
          <w:lang w:val="en"/>
        </w:rPr>
        <w:t>co-ordinators</w:t>
      </w:r>
      <w:proofErr w:type="spellEnd"/>
      <w:r>
        <w:rPr>
          <w:rFonts w:ascii="Verdana" w:hAnsi="Verdana"/>
          <w:color w:val="000000"/>
          <w:sz w:val="22"/>
          <w:szCs w:val="22"/>
          <w:lang w:val="en"/>
        </w:rPr>
        <w:t xml:space="preserve"> across England and Wales</w:t>
      </w:r>
    </w:p>
    <w:p w14:paraId="6FC826C6" w14:textId="77777777" w:rsidR="001E04FB" w:rsidRDefault="001E04FB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 xml:space="preserve">Establish a network of community volunteers in the regions we work in, ensuring that communications are tailored and </w:t>
      </w:r>
      <w:r w:rsidR="00510A4C">
        <w:rPr>
          <w:rFonts w:ascii="Verdana" w:hAnsi="Verdana"/>
          <w:color w:val="000000"/>
          <w:sz w:val="22"/>
          <w:szCs w:val="22"/>
          <w:lang w:val="en"/>
        </w:rPr>
        <w:t>once engaged, are supported with a range of activities to assist them in raising funds</w:t>
      </w:r>
    </w:p>
    <w:p w14:paraId="6C846C3B" w14:textId="77777777" w:rsidR="00896A23" w:rsidRDefault="00F53690" w:rsidP="00896A23">
      <w:pPr>
        <w:numPr>
          <w:ilvl w:val="0"/>
          <w:numId w:val="28"/>
        </w:numPr>
        <w:rPr>
          <w:rFonts w:ascii="Verdana" w:eastAsia="Times New Roman" w:hAnsi="Verdana"/>
          <w:color w:val="000000"/>
          <w:sz w:val="22"/>
          <w:szCs w:val="22"/>
          <w:lang w:val="en" w:eastAsia="en-GB"/>
        </w:rPr>
      </w:pPr>
      <w:r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Work with</w:t>
      </w:r>
      <w:r w:rsidR="00896A23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 the </w:t>
      </w:r>
      <w:r w:rsidR="007D3791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People and Facilities Director</w:t>
      </w:r>
      <w:r w:rsidR="00896A23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 to develop</w:t>
      </w:r>
      <w:r w:rsidR="00896A23" w:rsidRPr="00896A23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 recruitment strategies to meet requirements and have responsibility for their implementation</w:t>
      </w:r>
    </w:p>
    <w:p w14:paraId="2F39040D" w14:textId="77777777" w:rsidR="001E04FB" w:rsidRPr="001E04FB" w:rsidRDefault="00F53690" w:rsidP="000D41CE">
      <w:pPr>
        <w:numPr>
          <w:ilvl w:val="0"/>
          <w:numId w:val="28"/>
        </w:numPr>
        <w:rPr>
          <w:rFonts w:ascii="Verdana" w:hAnsi="Verdana"/>
          <w:color w:val="000000"/>
          <w:sz w:val="22"/>
          <w:szCs w:val="22"/>
          <w:lang w:val="en"/>
        </w:rPr>
      </w:pPr>
      <w:r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lastRenderedPageBreak/>
        <w:t xml:space="preserve">Work with </w:t>
      </w:r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the </w:t>
      </w:r>
      <w:r w:rsidR="007D3791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People and Facilities Director</w:t>
      </w:r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 to develop </w:t>
      </w:r>
      <w:r w:rsidR="001E04FB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digital and face-to-face </w:t>
      </w:r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volunteer induction and training </w:t>
      </w:r>
      <w:proofErr w:type="spellStart"/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programme</w:t>
      </w:r>
      <w:r w:rsidR="001E04FB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s</w:t>
      </w:r>
      <w:proofErr w:type="spellEnd"/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 deliver</w:t>
      </w:r>
      <w:r w:rsidR="001E04FB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ing</w:t>
      </w:r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 that </w:t>
      </w:r>
      <w:proofErr w:type="spellStart"/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programme</w:t>
      </w:r>
      <w:proofErr w:type="spellEnd"/>
      <w:r w:rsidR="00896A23" w:rsidRP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 xml:space="preserve">, </w:t>
      </w:r>
      <w:r w:rsidR="001E04FB">
        <w:rPr>
          <w:rFonts w:ascii="Verdana" w:eastAsia="Times New Roman" w:hAnsi="Verdana"/>
          <w:color w:val="000000"/>
          <w:sz w:val="22"/>
          <w:szCs w:val="22"/>
          <w:lang w:val="en" w:eastAsia="en-GB"/>
        </w:rPr>
        <w:t>according to delegate needs</w:t>
      </w:r>
    </w:p>
    <w:p w14:paraId="395D40DD" w14:textId="77777777" w:rsidR="005740FE" w:rsidRPr="001E04FB" w:rsidRDefault="001E04FB" w:rsidP="000D41CE">
      <w:pPr>
        <w:numPr>
          <w:ilvl w:val="0"/>
          <w:numId w:val="28"/>
        </w:numPr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>Source a variety of recruitment channels to reach</w:t>
      </w:r>
      <w:r w:rsidR="005740FE" w:rsidRPr="001E04FB">
        <w:rPr>
          <w:rFonts w:ascii="Verdana" w:hAnsi="Verdana"/>
          <w:color w:val="000000"/>
          <w:sz w:val="22"/>
          <w:szCs w:val="22"/>
          <w:lang w:val="en"/>
        </w:rPr>
        <w:t xml:space="preserve"> volunteers 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including portals, social media and </w:t>
      </w:r>
      <w:proofErr w:type="spellStart"/>
      <w:r>
        <w:rPr>
          <w:rFonts w:ascii="Verdana" w:hAnsi="Verdana"/>
          <w:color w:val="000000"/>
          <w:sz w:val="22"/>
          <w:szCs w:val="22"/>
          <w:lang w:val="en"/>
        </w:rPr>
        <w:t>traditonal</w:t>
      </w:r>
      <w:proofErr w:type="spellEnd"/>
      <w:r>
        <w:rPr>
          <w:rFonts w:ascii="Verdana" w:hAnsi="Verdana"/>
          <w:color w:val="000000"/>
          <w:sz w:val="22"/>
          <w:szCs w:val="22"/>
          <w:lang w:val="en"/>
        </w:rPr>
        <w:t xml:space="preserve"> sources</w:t>
      </w:r>
      <w:r w:rsidR="005740FE" w:rsidRPr="001E04FB">
        <w:rPr>
          <w:rFonts w:ascii="Verdana" w:hAnsi="Verdana"/>
          <w:color w:val="000000"/>
          <w:sz w:val="22"/>
          <w:szCs w:val="22"/>
          <w:lang w:val="en"/>
        </w:rPr>
        <w:t xml:space="preserve">. </w:t>
      </w:r>
    </w:p>
    <w:p w14:paraId="498E2577" w14:textId="77777777" w:rsidR="005740FE" w:rsidRPr="005740FE" w:rsidRDefault="005740FE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 w:rsidRPr="005740FE">
        <w:rPr>
          <w:rFonts w:ascii="Verdana" w:hAnsi="Verdana"/>
          <w:color w:val="000000"/>
          <w:sz w:val="22"/>
          <w:szCs w:val="22"/>
          <w:lang w:val="en"/>
        </w:rPr>
        <w:t xml:space="preserve">Ensure volunteers are appropriately matched and trained </w:t>
      </w:r>
      <w:r w:rsidR="00337DE8">
        <w:rPr>
          <w:rFonts w:ascii="Verdana" w:hAnsi="Verdana"/>
          <w:color w:val="000000"/>
          <w:sz w:val="22"/>
          <w:szCs w:val="22"/>
          <w:lang w:val="en"/>
        </w:rPr>
        <w:t>and that all references and DBS checks are completed before volunteering activity commences</w:t>
      </w:r>
      <w:r w:rsidRPr="005740FE">
        <w:rPr>
          <w:rFonts w:ascii="Verdana" w:hAnsi="Verdana"/>
          <w:color w:val="000000"/>
          <w:sz w:val="22"/>
          <w:szCs w:val="22"/>
          <w:lang w:val="en"/>
        </w:rPr>
        <w:t>.</w:t>
      </w:r>
    </w:p>
    <w:p w14:paraId="6D40357F" w14:textId="77777777" w:rsidR="005740FE" w:rsidRPr="005740FE" w:rsidRDefault="00337DE8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 xml:space="preserve">Liaise with </w:t>
      </w:r>
      <w:r w:rsidR="007F4264">
        <w:rPr>
          <w:rFonts w:ascii="Verdana" w:hAnsi="Verdana"/>
          <w:color w:val="000000"/>
          <w:sz w:val="22"/>
          <w:szCs w:val="22"/>
          <w:lang w:val="en"/>
        </w:rPr>
        <w:t>all departments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 xml:space="preserve"> especially</w:t>
      </w:r>
      <w:r w:rsidR="007F4264">
        <w:rPr>
          <w:rFonts w:ascii="Verdana" w:hAnsi="Verdana"/>
          <w:color w:val="000000"/>
          <w:sz w:val="22"/>
          <w:szCs w:val="22"/>
          <w:lang w:val="en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the Services </w:t>
      </w:r>
      <w:r w:rsidR="007F4264">
        <w:rPr>
          <w:rFonts w:ascii="Verdana" w:hAnsi="Verdana"/>
          <w:color w:val="000000"/>
          <w:sz w:val="22"/>
          <w:szCs w:val="22"/>
          <w:lang w:val="en"/>
        </w:rPr>
        <w:t>and Fundraising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Teams </w:t>
      </w:r>
      <w:r w:rsidR="001E04FB">
        <w:rPr>
          <w:rFonts w:ascii="Verdana" w:hAnsi="Verdana"/>
          <w:color w:val="000000"/>
          <w:sz w:val="22"/>
          <w:szCs w:val="22"/>
          <w:lang w:val="en"/>
        </w:rPr>
        <w:t xml:space="preserve">to ensure requirements are met and that there is an integrated approach to community volunteering 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  </w:t>
      </w:r>
    </w:p>
    <w:p w14:paraId="53513F39" w14:textId="77777777" w:rsidR="005740FE" w:rsidRDefault="005740FE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 w:rsidRPr="005740FE">
        <w:rPr>
          <w:rFonts w:ascii="Verdana" w:hAnsi="Verdana"/>
          <w:color w:val="000000"/>
          <w:sz w:val="22"/>
          <w:szCs w:val="22"/>
          <w:lang w:val="en"/>
        </w:rPr>
        <w:t>Offer advice and information to volunteers through face-to-face, telephone and email contact.</w:t>
      </w:r>
    </w:p>
    <w:p w14:paraId="6EF351BC" w14:textId="77777777" w:rsidR="00E12E26" w:rsidRPr="005740FE" w:rsidRDefault="00E12E26" w:rsidP="005740FE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>Deal with volunteer expense claims.</w:t>
      </w:r>
    </w:p>
    <w:p w14:paraId="079385F2" w14:textId="77777777" w:rsidR="00510A4C" w:rsidRDefault="00F53690" w:rsidP="00337DE8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 xml:space="preserve">Provide monthly, quarterly, and annual  statistics to demonstrate outcomes and the value and impact of the </w:t>
      </w:r>
      <w:r w:rsidR="00510A4C">
        <w:rPr>
          <w:rFonts w:ascii="Verdana" w:hAnsi="Verdana"/>
          <w:sz w:val="22"/>
          <w:szCs w:val="22"/>
        </w:rPr>
        <w:t>all activities</w:t>
      </w:r>
    </w:p>
    <w:p w14:paraId="41865713" w14:textId="77777777" w:rsidR="00F53690" w:rsidRDefault="00F53690" w:rsidP="00337DE8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sz w:val="22"/>
          <w:szCs w:val="22"/>
        </w:rPr>
      </w:pPr>
      <w:r w:rsidRPr="00F53690">
        <w:rPr>
          <w:rFonts w:ascii="Verdana" w:hAnsi="Verdana"/>
          <w:sz w:val="22"/>
          <w:szCs w:val="22"/>
        </w:rPr>
        <w:t>Provide regular feedback to volunteers on their performance</w:t>
      </w:r>
    </w:p>
    <w:p w14:paraId="59C75CA7" w14:textId="77777777" w:rsidR="00F53690" w:rsidRDefault="00F53690" w:rsidP="00337DE8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sz w:val="22"/>
          <w:szCs w:val="22"/>
        </w:rPr>
      </w:pPr>
      <w:r w:rsidRPr="00F53690">
        <w:rPr>
          <w:rFonts w:ascii="Verdana" w:hAnsi="Verdana"/>
          <w:sz w:val="22"/>
          <w:szCs w:val="22"/>
        </w:rPr>
        <w:t>Produce case studies</w:t>
      </w:r>
      <w:r>
        <w:rPr>
          <w:rFonts w:ascii="Verdana" w:hAnsi="Verdana"/>
          <w:sz w:val="22"/>
          <w:szCs w:val="22"/>
        </w:rPr>
        <w:t xml:space="preserve">, as required, </w:t>
      </w:r>
      <w:r w:rsidRPr="00F53690">
        <w:rPr>
          <w:rFonts w:ascii="Verdana" w:hAnsi="Verdana"/>
          <w:sz w:val="22"/>
          <w:szCs w:val="22"/>
        </w:rPr>
        <w:t>to demonstrate the role and contribution of volunteers</w:t>
      </w:r>
    </w:p>
    <w:p w14:paraId="503A49F5" w14:textId="77777777" w:rsidR="00F53690" w:rsidRPr="00F53690" w:rsidRDefault="00F53690" w:rsidP="00F53690">
      <w:pPr>
        <w:numPr>
          <w:ilvl w:val="0"/>
          <w:numId w:val="28"/>
        </w:numPr>
        <w:rPr>
          <w:rFonts w:ascii="Verdana" w:eastAsia="Times New Roman" w:hAnsi="Verdana"/>
          <w:sz w:val="22"/>
          <w:szCs w:val="22"/>
          <w:lang w:val="en-GB" w:eastAsia="en-GB"/>
        </w:rPr>
      </w:pPr>
      <w:r w:rsidRPr="00F53690">
        <w:rPr>
          <w:rFonts w:ascii="Verdana" w:eastAsia="Times New Roman" w:hAnsi="Verdana"/>
          <w:sz w:val="22"/>
          <w:szCs w:val="22"/>
          <w:lang w:val="en-GB" w:eastAsia="en-GB"/>
        </w:rPr>
        <w:t>Conduct and annual volunteer satisfaction survey to measure how engaged and supported volunteers feel throughout their commitment to the RSBC</w:t>
      </w:r>
    </w:p>
    <w:p w14:paraId="67342D4B" w14:textId="77777777" w:rsidR="00F53690" w:rsidRDefault="00F53690" w:rsidP="00F53690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 xml:space="preserve">Ensure volunteers feel engaged and supported throughout their commitment to the </w:t>
      </w:r>
      <w:r>
        <w:rPr>
          <w:rFonts w:ascii="Verdana" w:hAnsi="Verdana"/>
          <w:sz w:val="22"/>
          <w:szCs w:val="22"/>
        </w:rPr>
        <w:t>RSBC</w:t>
      </w:r>
    </w:p>
    <w:p w14:paraId="57BA88A9" w14:textId="77777777" w:rsidR="00F53690" w:rsidRPr="005740FE" w:rsidRDefault="00F53690" w:rsidP="00F53690">
      <w:pPr>
        <w:pStyle w:val="ListParagraph"/>
        <w:numPr>
          <w:ilvl w:val="0"/>
          <w:numId w:val="28"/>
        </w:numPr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  <w:r>
        <w:rPr>
          <w:rFonts w:ascii="Verdana" w:hAnsi="Verdana"/>
          <w:color w:val="000000"/>
          <w:sz w:val="22"/>
          <w:szCs w:val="22"/>
          <w:lang w:val="en"/>
        </w:rPr>
        <w:t xml:space="preserve">Work with the </w:t>
      </w:r>
      <w:r w:rsidR="007D3791">
        <w:rPr>
          <w:rFonts w:ascii="Verdana" w:hAnsi="Verdana"/>
          <w:color w:val="000000"/>
          <w:sz w:val="22"/>
          <w:szCs w:val="22"/>
          <w:lang w:val="en"/>
        </w:rPr>
        <w:t>People and Facilities Director</w:t>
      </w:r>
      <w:r>
        <w:rPr>
          <w:rFonts w:ascii="Verdana" w:hAnsi="Verdana"/>
          <w:color w:val="000000"/>
          <w:sz w:val="22"/>
          <w:szCs w:val="22"/>
          <w:lang w:val="en"/>
        </w:rPr>
        <w:t xml:space="preserve"> to </w:t>
      </w:r>
      <w:r w:rsidR="00510A4C">
        <w:rPr>
          <w:rFonts w:ascii="Verdana" w:hAnsi="Verdana"/>
          <w:color w:val="000000"/>
          <w:sz w:val="22"/>
          <w:szCs w:val="22"/>
          <w:lang w:val="en"/>
        </w:rPr>
        <w:t>c</w:t>
      </w:r>
      <w:r w:rsidRPr="005740FE">
        <w:rPr>
          <w:rFonts w:ascii="Verdana" w:hAnsi="Verdana"/>
          <w:color w:val="000000"/>
          <w:sz w:val="22"/>
          <w:szCs w:val="22"/>
          <w:lang w:val="en"/>
        </w:rPr>
        <w:t>elebrate volunteering by nominating volunteers for awards and supporting the annual celebration event.</w:t>
      </w:r>
    </w:p>
    <w:p w14:paraId="2A19A33F" w14:textId="77777777" w:rsidR="00510A4C" w:rsidRDefault="00337DE8" w:rsidP="00337DE8">
      <w:pPr>
        <w:numPr>
          <w:ilvl w:val="0"/>
          <w:numId w:val="28"/>
        </w:numPr>
        <w:rPr>
          <w:rFonts w:ascii="Verdana" w:eastAsia="Times New Roman" w:hAnsi="Verdana"/>
          <w:sz w:val="22"/>
          <w:szCs w:val="22"/>
          <w:lang w:val="en-GB" w:eastAsia="en-GB"/>
        </w:rPr>
      </w:pPr>
      <w:r w:rsidRPr="00337DE8">
        <w:rPr>
          <w:rFonts w:ascii="Verdana" w:eastAsia="Times New Roman" w:hAnsi="Verdana"/>
          <w:sz w:val="22"/>
          <w:szCs w:val="22"/>
          <w:lang w:val="en-GB" w:eastAsia="en-GB"/>
        </w:rPr>
        <w:t xml:space="preserve">Keep up to date with RSBC policies and ensure volunteers are kept up to date with appropriate and relevant legislation </w:t>
      </w:r>
    </w:p>
    <w:p w14:paraId="34987849" w14:textId="77777777" w:rsidR="00337DE8" w:rsidRPr="00337DE8" w:rsidRDefault="00510A4C" w:rsidP="00337DE8">
      <w:pPr>
        <w:numPr>
          <w:ilvl w:val="0"/>
          <w:numId w:val="28"/>
        </w:numPr>
        <w:rPr>
          <w:rFonts w:ascii="Verdana" w:eastAsia="Times New Roman" w:hAnsi="Verdana"/>
          <w:sz w:val="22"/>
          <w:szCs w:val="22"/>
          <w:lang w:val="en-GB" w:eastAsia="en-GB"/>
        </w:rPr>
      </w:pPr>
      <w:r>
        <w:rPr>
          <w:rFonts w:ascii="Verdana" w:eastAsia="Times New Roman" w:hAnsi="Verdana"/>
          <w:sz w:val="22"/>
          <w:szCs w:val="22"/>
          <w:lang w:val="en-GB" w:eastAsia="en-GB"/>
        </w:rPr>
        <w:t>Manage the volunteer portal on the Society’s intranet and ensure the Volunteer section on the website is up-to-date and engaging</w:t>
      </w:r>
      <w:r w:rsidR="00337DE8" w:rsidRPr="00337DE8">
        <w:rPr>
          <w:rFonts w:ascii="Verdana" w:eastAsia="Times New Roman" w:hAnsi="Verdana"/>
          <w:sz w:val="22"/>
          <w:szCs w:val="22"/>
          <w:lang w:val="en-GB" w:eastAsia="en-GB"/>
        </w:rPr>
        <w:t xml:space="preserve"> </w:t>
      </w:r>
    </w:p>
    <w:p w14:paraId="584B5E89" w14:textId="77777777" w:rsidR="005740FE" w:rsidRPr="00337DE8" w:rsidRDefault="00E12E26" w:rsidP="00534C14">
      <w:pPr>
        <w:pStyle w:val="ListParagraph"/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Verdana" w:hAnsi="Verdana"/>
          <w:color w:val="000000"/>
          <w:sz w:val="22"/>
          <w:szCs w:val="22"/>
          <w:lang w:val="en"/>
        </w:rPr>
      </w:pPr>
      <w:r w:rsidRPr="00337DE8">
        <w:rPr>
          <w:rFonts w:ascii="Verdana" w:hAnsi="Verdana"/>
          <w:sz w:val="22"/>
          <w:szCs w:val="22"/>
        </w:rPr>
        <w:t>Ensure</w:t>
      </w:r>
      <w:r w:rsidR="005740FE" w:rsidRPr="00337DE8">
        <w:rPr>
          <w:rFonts w:ascii="Verdana" w:hAnsi="Verdana"/>
          <w:sz w:val="22"/>
          <w:szCs w:val="22"/>
        </w:rPr>
        <w:t xml:space="preserve"> that all duties and responsibilities are discharged in accordance with the Society’s Safeguarding, Health &amp; Safety and Equal Opportunities policies.</w:t>
      </w:r>
    </w:p>
    <w:p w14:paraId="5E769BB0" w14:textId="77777777" w:rsidR="00E12E26" w:rsidRPr="00E12E26" w:rsidRDefault="00E12E26" w:rsidP="00E12E26">
      <w:pPr>
        <w:numPr>
          <w:ilvl w:val="0"/>
          <w:numId w:val="28"/>
        </w:numPr>
        <w:rPr>
          <w:rFonts w:ascii="Verdana" w:hAnsi="Verdana"/>
          <w:sz w:val="22"/>
          <w:szCs w:val="22"/>
        </w:rPr>
      </w:pPr>
      <w:r w:rsidRPr="00E12E26">
        <w:rPr>
          <w:rFonts w:ascii="Verdana" w:hAnsi="Verdana"/>
          <w:sz w:val="22"/>
          <w:szCs w:val="22"/>
        </w:rPr>
        <w:t xml:space="preserve">Be responsible for promoting and safeguarding the welfare of the Society’s students/beneficiaries and all other children and young people that have contact with the </w:t>
      </w:r>
      <w:proofErr w:type="spellStart"/>
      <w:r w:rsidRPr="00E12E26">
        <w:rPr>
          <w:rFonts w:ascii="Verdana" w:hAnsi="Verdana"/>
          <w:sz w:val="22"/>
          <w:szCs w:val="22"/>
        </w:rPr>
        <w:t>organisation</w:t>
      </w:r>
      <w:proofErr w:type="spellEnd"/>
      <w:r w:rsidRPr="00E12E26">
        <w:rPr>
          <w:rFonts w:ascii="Verdana" w:hAnsi="Verdana"/>
          <w:sz w:val="22"/>
          <w:szCs w:val="22"/>
        </w:rPr>
        <w:t>.</w:t>
      </w:r>
    </w:p>
    <w:p w14:paraId="073F9AB0" w14:textId="77777777" w:rsidR="005740FE" w:rsidRDefault="005740FE" w:rsidP="00337DE8">
      <w:pPr>
        <w:pStyle w:val="ListParagraph"/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</w:p>
    <w:p w14:paraId="2E1E0D0F" w14:textId="77777777" w:rsidR="00BA6DD4" w:rsidRPr="008C6DC9" w:rsidRDefault="00BA6DD4" w:rsidP="00E12E26">
      <w:pPr>
        <w:ind w:left="720"/>
        <w:rPr>
          <w:rFonts w:ascii="Verdana" w:hAnsi="Verdana"/>
          <w:sz w:val="22"/>
          <w:szCs w:val="22"/>
        </w:rPr>
      </w:pPr>
    </w:p>
    <w:p w14:paraId="51E7B7FD" w14:textId="77777777" w:rsidR="00BA6DD4" w:rsidRPr="005740FE" w:rsidRDefault="00BA6DD4" w:rsidP="00BA6DD4">
      <w:pPr>
        <w:pStyle w:val="ListParagraph"/>
        <w:contextualSpacing w:val="0"/>
        <w:rPr>
          <w:rFonts w:ascii="Verdana" w:hAnsi="Verdana"/>
          <w:color w:val="000000"/>
          <w:sz w:val="22"/>
          <w:szCs w:val="22"/>
          <w:lang w:val="en"/>
        </w:rPr>
      </w:pPr>
    </w:p>
    <w:p w14:paraId="418A3FF3" w14:textId="77777777" w:rsidR="005740FE" w:rsidRPr="005740FE" w:rsidRDefault="005740FE" w:rsidP="005740FE">
      <w:pPr>
        <w:rPr>
          <w:rFonts w:ascii="Verdana" w:hAnsi="Verdana"/>
          <w:sz w:val="22"/>
          <w:szCs w:val="22"/>
        </w:rPr>
      </w:pPr>
    </w:p>
    <w:p w14:paraId="6FC41B5A" w14:textId="77777777" w:rsidR="005740FE" w:rsidRPr="005740FE" w:rsidRDefault="005740FE" w:rsidP="005740FE">
      <w:pPr>
        <w:rPr>
          <w:rFonts w:ascii="Verdana" w:hAnsi="Verdana"/>
          <w:sz w:val="22"/>
          <w:szCs w:val="22"/>
        </w:rPr>
      </w:pPr>
    </w:p>
    <w:p w14:paraId="515A2FE0" w14:textId="77777777" w:rsidR="005740FE" w:rsidRPr="005740FE" w:rsidRDefault="005740FE" w:rsidP="005740FE">
      <w:pPr>
        <w:pStyle w:val="Heading1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br w:type="page"/>
      </w:r>
      <w:r w:rsidRPr="005740FE">
        <w:rPr>
          <w:rFonts w:ascii="Verdana" w:hAnsi="Verdana"/>
          <w:sz w:val="22"/>
          <w:szCs w:val="22"/>
        </w:rPr>
        <w:lastRenderedPageBreak/>
        <w:t>Person Specification</w:t>
      </w:r>
    </w:p>
    <w:p w14:paraId="0BEB78AC" w14:textId="77777777" w:rsidR="00F53690" w:rsidRDefault="00F53690" w:rsidP="00F53690">
      <w:pPr>
        <w:rPr>
          <w:rFonts w:ascii="Verdana" w:hAnsi="Verdana"/>
          <w:sz w:val="22"/>
          <w:szCs w:val="22"/>
        </w:rPr>
      </w:pPr>
    </w:p>
    <w:p w14:paraId="63811F38" w14:textId="77777777" w:rsidR="00F53690" w:rsidRPr="00F53690" w:rsidRDefault="00F53690" w:rsidP="00F53690">
      <w:pPr>
        <w:rPr>
          <w:rFonts w:ascii="Verdana" w:hAnsi="Verdana"/>
          <w:b/>
          <w:sz w:val="22"/>
          <w:szCs w:val="22"/>
        </w:rPr>
      </w:pPr>
      <w:r w:rsidRPr="00F53690">
        <w:rPr>
          <w:rFonts w:ascii="Verdana" w:hAnsi="Verdana"/>
          <w:b/>
          <w:sz w:val="22"/>
          <w:szCs w:val="22"/>
        </w:rPr>
        <w:t>Qualifications</w:t>
      </w:r>
    </w:p>
    <w:p w14:paraId="6B97A525" w14:textId="77777777" w:rsidR="00F53690" w:rsidRDefault="00F53690" w:rsidP="00F53690">
      <w:pPr>
        <w:rPr>
          <w:rFonts w:ascii="Verdana" w:hAnsi="Verdana"/>
          <w:sz w:val="22"/>
          <w:szCs w:val="22"/>
        </w:rPr>
      </w:pPr>
    </w:p>
    <w:p w14:paraId="33A77BAC" w14:textId="77777777" w:rsidR="00F53690" w:rsidRPr="00F53690" w:rsidRDefault="00F53690" w:rsidP="00F53690">
      <w:pPr>
        <w:rPr>
          <w:rFonts w:ascii="Verdana" w:hAnsi="Verdana"/>
          <w:sz w:val="22"/>
          <w:szCs w:val="22"/>
        </w:rPr>
      </w:pPr>
      <w:r w:rsidRPr="00F53690">
        <w:rPr>
          <w:rFonts w:ascii="Verdana" w:hAnsi="Verdana"/>
          <w:sz w:val="22"/>
          <w:szCs w:val="22"/>
        </w:rPr>
        <w:t xml:space="preserve">Minimum of Level 2 qualification in </w:t>
      </w:r>
      <w:proofErr w:type="spellStart"/>
      <w:r w:rsidRPr="00F53690">
        <w:rPr>
          <w:rFonts w:ascii="Verdana" w:hAnsi="Verdana"/>
          <w:sz w:val="22"/>
          <w:szCs w:val="22"/>
        </w:rPr>
        <w:t>Maths</w:t>
      </w:r>
      <w:proofErr w:type="spellEnd"/>
      <w:r w:rsidRPr="00F53690">
        <w:rPr>
          <w:rFonts w:ascii="Verdana" w:hAnsi="Verdana"/>
          <w:sz w:val="22"/>
          <w:szCs w:val="22"/>
        </w:rPr>
        <w:t xml:space="preserve"> and English, </w:t>
      </w:r>
    </w:p>
    <w:p w14:paraId="3B403972" w14:textId="77777777" w:rsidR="005740FE" w:rsidRPr="005740FE" w:rsidRDefault="00F53690" w:rsidP="00F53690">
      <w:pPr>
        <w:rPr>
          <w:rFonts w:ascii="Verdana" w:hAnsi="Verdana"/>
          <w:sz w:val="22"/>
          <w:szCs w:val="22"/>
        </w:rPr>
      </w:pPr>
      <w:r w:rsidRPr="00F53690">
        <w:rPr>
          <w:rFonts w:ascii="Verdana" w:hAnsi="Verdana"/>
          <w:sz w:val="22"/>
          <w:szCs w:val="22"/>
        </w:rPr>
        <w:t>or equivalent</w:t>
      </w:r>
    </w:p>
    <w:p w14:paraId="29E89A97" w14:textId="77777777" w:rsidR="005740FE" w:rsidRPr="005740FE" w:rsidRDefault="005740FE" w:rsidP="005740FE">
      <w:pPr>
        <w:pStyle w:val="Heading1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Essential Criteria</w:t>
      </w:r>
    </w:p>
    <w:p w14:paraId="5B7F53F8" w14:textId="77777777" w:rsidR="005740FE" w:rsidRPr="005740FE" w:rsidRDefault="005740FE" w:rsidP="005740FE">
      <w:pPr>
        <w:rPr>
          <w:rFonts w:ascii="Verdana" w:hAnsi="Verdana"/>
          <w:sz w:val="22"/>
          <w:szCs w:val="22"/>
        </w:rPr>
      </w:pPr>
    </w:p>
    <w:p w14:paraId="3EC52504" w14:textId="77777777" w:rsidR="00DD3432" w:rsidRDefault="00DD3432" w:rsidP="005740FE">
      <w:pPr>
        <w:pStyle w:val="ListParagraph"/>
        <w:numPr>
          <w:ilvl w:val="0"/>
          <w:numId w:val="29"/>
        </w:numPr>
        <w:ind w:left="426" w:hanging="426"/>
        <w:contextualSpacing w:val="0"/>
        <w:rPr>
          <w:rFonts w:ascii="Verdana" w:hAnsi="Verdana"/>
          <w:sz w:val="22"/>
          <w:szCs w:val="22"/>
        </w:rPr>
      </w:pPr>
      <w:r w:rsidRPr="00DD3432">
        <w:rPr>
          <w:rFonts w:ascii="Verdana" w:hAnsi="Verdana"/>
          <w:sz w:val="22"/>
          <w:szCs w:val="22"/>
        </w:rPr>
        <w:t>Passionate about the benefits of volunteering to both volunteers and organisations, and an understanding of the challenges involved in volunteer management</w:t>
      </w:r>
    </w:p>
    <w:p w14:paraId="2C29CEB7" w14:textId="77777777" w:rsidR="00DD3432" w:rsidRDefault="00DD3432" w:rsidP="005740FE">
      <w:pPr>
        <w:pStyle w:val="ListParagraph"/>
        <w:numPr>
          <w:ilvl w:val="0"/>
          <w:numId w:val="29"/>
        </w:numPr>
        <w:ind w:left="426" w:hanging="426"/>
        <w:contextualSpacing w:val="0"/>
        <w:rPr>
          <w:rFonts w:ascii="Verdana" w:hAnsi="Verdana"/>
          <w:sz w:val="22"/>
          <w:szCs w:val="22"/>
        </w:rPr>
      </w:pPr>
      <w:r w:rsidRPr="00DD3432">
        <w:rPr>
          <w:rFonts w:ascii="Verdana" w:hAnsi="Verdana"/>
          <w:sz w:val="22"/>
          <w:szCs w:val="22"/>
        </w:rPr>
        <w:t>Experience of working</w:t>
      </w:r>
      <w:r w:rsidR="00510A4C">
        <w:rPr>
          <w:rFonts w:ascii="Verdana" w:hAnsi="Verdana"/>
          <w:sz w:val="22"/>
          <w:szCs w:val="22"/>
        </w:rPr>
        <w:t xml:space="preserve"> with and managing</w:t>
      </w:r>
      <w:r w:rsidRPr="00DD3432">
        <w:rPr>
          <w:rFonts w:ascii="Verdana" w:hAnsi="Verdana"/>
          <w:sz w:val="22"/>
          <w:szCs w:val="22"/>
        </w:rPr>
        <w:t xml:space="preserve"> volunteer</w:t>
      </w:r>
      <w:r w:rsidR="00510A4C">
        <w:rPr>
          <w:rFonts w:ascii="Verdana" w:hAnsi="Verdana"/>
          <w:sz w:val="22"/>
          <w:szCs w:val="22"/>
        </w:rPr>
        <w:t xml:space="preserve"> network nationally</w:t>
      </w:r>
      <w:r w:rsidRPr="00DD3432">
        <w:rPr>
          <w:rFonts w:ascii="Verdana" w:hAnsi="Verdana"/>
          <w:sz w:val="22"/>
          <w:szCs w:val="22"/>
        </w:rPr>
        <w:t xml:space="preserve"> </w:t>
      </w:r>
    </w:p>
    <w:p w14:paraId="5AEC082A" w14:textId="77777777" w:rsidR="00DD3432" w:rsidRDefault="00DD3432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DD3432">
        <w:rPr>
          <w:rFonts w:ascii="Verdana" w:hAnsi="Verdana"/>
          <w:sz w:val="22"/>
          <w:szCs w:val="22"/>
        </w:rPr>
        <w:t>Awareness of the legal framework and best practice around volunteering</w:t>
      </w:r>
      <w:r w:rsidRPr="005740FE">
        <w:rPr>
          <w:rFonts w:ascii="Verdana" w:hAnsi="Verdana"/>
          <w:sz w:val="22"/>
          <w:szCs w:val="22"/>
        </w:rPr>
        <w:t xml:space="preserve"> </w:t>
      </w:r>
    </w:p>
    <w:p w14:paraId="2C020A40" w14:textId="77777777" w:rsidR="005740FE" w:rsidRPr="005740FE" w:rsidRDefault="005740FE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 xml:space="preserve">Successful track record of engaging and managing volunteers to support </w:t>
      </w:r>
      <w:r w:rsidR="00510A4C">
        <w:rPr>
          <w:rFonts w:ascii="Verdana" w:hAnsi="Verdana"/>
          <w:sz w:val="22"/>
          <w:szCs w:val="22"/>
        </w:rPr>
        <w:t>a broad range of activities</w:t>
      </w:r>
    </w:p>
    <w:p w14:paraId="65500EAB" w14:textId="77777777" w:rsidR="005740FE" w:rsidRPr="005740FE" w:rsidRDefault="005740FE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Experience of developing and delivering training and workshops.</w:t>
      </w:r>
    </w:p>
    <w:p w14:paraId="4B4F92A8" w14:textId="77777777" w:rsidR="005740FE" w:rsidRPr="005740FE" w:rsidRDefault="005740FE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Excellent administration skills</w:t>
      </w:r>
    </w:p>
    <w:p w14:paraId="46BA1D62" w14:textId="77777777" w:rsidR="005740FE" w:rsidRPr="005740FE" w:rsidRDefault="005740FE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Experience in managing databases and proficient in using MS Excel and database software</w:t>
      </w:r>
    </w:p>
    <w:p w14:paraId="6D061715" w14:textId="77777777" w:rsidR="005740FE" w:rsidRPr="005740FE" w:rsidRDefault="005740FE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Good communication skills with the ability to present information clearly in different formats and accurately to a diverse audience.</w:t>
      </w:r>
    </w:p>
    <w:p w14:paraId="1DB082B5" w14:textId="77777777" w:rsidR="005740FE" w:rsidRPr="005740FE" w:rsidRDefault="005740FE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An ability to work both autonomously and as part of a team</w:t>
      </w:r>
      <w:r w:rsidR="00510A4C">
        <w:rPr>
          <w:rFonts w:ascii="Verdana" w:hAnsi="Verdana"/>
          <w:sz w:val="22"/>
          <w:szCs w:val="22"/>
        </w:rPr>
        <w:t>.</w:t>
      </w:r>
    </w:p>
    <w:p w14:paraId="179319D2" w14:textId="77777777" w:rsidR="005740FE" w:rsidRPr="005740FE" w:rsidRDefault="005740FE" w:rsidP="005740FE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Good time management with an ability to manage workloads, set priorities and meet strict deadlines.</w:t>
      </w:r>
    </w:p>
    <w:p w14:paraId="01524C62" w14:textId="77777777" w:rsidR="005740FE" w:rsidRDefault="005740FE" w:rsidP="005740FE">
      <w:pPr>
        <w:pStyle w:val="ListParagraph"/>
        <w:numPr>
          <w:ilvl w:val="0"/>
          <w:numId w:val="29"/>
        </w:numPr>
        <w:ind w:left="426" w:hanging="426"/>
        <w:contextualSpacing w:val="0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 xml:space="preserve">Ability to be flexible in working hours to meet the needs of the service.  This </w:t>
      </w:r>
      <w:r w:rsidR="00337DE8">
        <w:rPr>
          <w:rFonts w:ascii="Verdana" w:hAnsi="Verdana"/>
          <w:sz w:val="22"/>
          <w:szCs w:val="22"/>
        </w:rPr>
        <w:t>will</w:t>
      </w:r>
      <w:r w:rsidRPr="005740FE">
        <w:rPr>
          <w:rFonts w:ascii="Verdana" w:hAnsi="Verdana"/>
          <w:sz w:val="22"/>
          <w:szCs w:val="22"/>
        </w:rPr>
        <w:t xml:space="preserve"> include </w:t>
      </w:r>
      <w:r w:rsidR="00337DE8">
        <w:rPr>
          <w:rFonts w:ascii="Verdana" w:hAnsi="Verdana"/>
          <w:sz w:val="22"/>
          <w:szCs w:val="22"/>
        </w:rPr>
        <w:t>regular</w:t>
      </w:r>
      <w:r w:rsidRPr="005740FE">
        <w:rPr>
          <w:rFonts w:ascii="Verdana" w:hAnsi="Verdana"/>
          <w:sz w:val="22"/>
          <w:szCs w:val="22"/>
        </w:rPr>
        <w:t xml:space="preserve"> weekend </w:t>
      </w:r>
      <w:r w:rsidR="00337DE8">
        <w:rPr>
          <w:rFonts w:ascii="Verdana" w:hAnsi="Verdana"/>
          <w:sz w:val="22"/>
          <w:szCs w:val="22"/>
        </w:rPr>
        <w:t>and occasional</w:t>
      </w:r>
      <w:r w:rsidRPr="005740FE">
        <w:rPr>
          <w:rFonts w:ascii="Verdana" w:hAnsi="Verdana"/>
          <w:sz w:val="22"/>
          <w:szCs w:val="22"/>
        </w:rPr>
        <w:t xml:space="preserve"> evening work for which time off in lieu will be given.</w:t>
      </w:r>
    </w:p>
    <w:p w14:paraId="4D48FCD4" w14:textId="77777777" w:rsidR="00510A4C" w:rsidRPr="005740FE" w:rsidRDefault="00510A4C" w:rsidP="005740FE">
      <w:pPr>
        <w:pStyle w:val="ListParagraph"/>
        <w:numPr>
          <w:ilvl w:val="0"/>
          <w:numId w:val="29"/>
        </w:numPr>
        <w:ind w:left="426" w:hanging="426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Proven ability to recruit, onboard and train volunteers</w:t>
      </w:r>
    </w:p>
    <w:p w14:paraId="041837D3" w14:textId="77777777" w:rsidR="005740FE" w:rsidRPr="005740FE" w:rsidRDefault="005740FE" w:rsidP="005740FE">
      <w:pPr>
        <w:rPr>
          <w:rFonts w:ascii="Verdana" w:hAnsi="Verdana"/>
          <w:sz w:val="22"/>
          <w:szCs w:val="22"/>
        </w:rPr>
      </w:pPr>
    </w:p>
    <w:p w14:paraId="30223A53" w14:textId="77777777" w:rsidR="005740FE" w:rsidRPr="005740FE" w:rsidRDefault="005740FE" w:rsidP="005740FE">
      <w:pPr>
        <w:pStyle w:val="Heading1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Desirable Criteria</w:t>
      </w:r>
    </w:p>
    <w:p w14:paraId="2C243D1F" w14:textId="77777777" w:rsidR="005740FE" w:rsidRPr="005740FE" w:rsidRDefault="005740FE" w:rsidP="005740FE">
      <w:pPr>
        <w:rPr>
          <w:rFonts w:ascii="Verdana" w:hAnsi="Verdana"/>
          <w:b/>
          <w:sz w:val="22"/>
          <w:szCs w:val="22"/>
        </w:rPr>
      </w:pPr>
    </w:p>
    <w:p w14:paraId="0549A63B" w14:textId="77777777" w:rsidR="005740FE" w:rsidRPr="005740FE" w:rsidRDefault="005740FE" w:rsidP="005740F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 xml:space="preserve">Experience working with blind and partially sighted </w:t>
      </w:r>
      <w:r w:rsidR="00337DE8">
        <w:rPr>
          <w:rFonts w:ascii="Verdana" w:hAnsi="Verdana"/>
          <w:sz w:val="22"/>
          <w:szCs w:val="22"/>
        </w:rPr>
        <w:t xml:space="preserve">children </w:t>
      </w:r>
      <w:r w:rsidRPr="005740FE">
        <w:rPr>
          <w:rFonts w:ascii="Verdana" w:hAnsi="Verdana"/>
          <w:sz w:val="22"/>
          <w:szCs w:val="22"/>
        </w:rPr>
        <w:t>and young people.</w:t>
      </w:r>
    </w:p>
    <w:p w14:paraId="757AE259" w14:textId="77777777" w:rsidR="005740FE" w:rsidRPr="005740FE" w:rsidRDefault="005740FE" w:rsidP="005740F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ascii="Verdana" w:hAnsi="Verdana"/>
          <w:sz w:val="22"/>
          <w:szCs w:val="22"/>
        </w:rPr>
      </w:pPr>
      <w:r w:rsidRPr="005740FE">
        <w:rPr>
          <w:rFonts w:ascii="Verdana" w:hAnsi="Verdana"/>
          <w:sz w:val="22"/>
          <w:szCs w:val="22"/>
        </w:rPr>
        <w:t>Understanding of safeguarding issues in relation to working with disabled adults and young people.</w:t>
      </w:r>
    </w:p>
    <w:p w14:paraId="064A6406" w14:textId="77777777" w:rsidR="005740FE" w:rsidRPr="005740FE" w:rsidRDefault="005740FE" w:rsidP="005740FE">
      <w:pPr>
        <w:rPr>
          <w:rFonts w:ascii="Verdana" w:hAnsi="Verdana"/>
          <w:sz w:val="22"/>
          <w:szCs w:val="22"/>
        </w:rPr>
      </w:pPr>
    </w:p>
    <w:p w14:paraId="6EEBFF09" w14:textId="77777777" w:rsidR="005740FE" w:rsidRPr="005740FE" w:rsidRDefault="005740FE" w:rsidP="005740FE">
      <w:pPr>
        <w:rPr>
          <w:rFonts w:ascii="Verdana" w:hAnsi="Verdana"/>
          <w:sz w:val="22"/>
          <w:szCs w:val="22"/>
        </w:rPr>
      </w:pPr>
    </w:p>
    <w:p w14:paraId="6EA3F9B2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23AF2491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111A8EBE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42E2CE1D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120A0621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2599E06E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1B439788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0B18FF65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590A8800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p w14:paraId="04105EB1" w14:textId="77777777" w:rsidR="00FB4D82" w:rsidRDefault="00FB4D82" w:rsidP="00FB4D82">
      <w:pPr>
        <w:rPr>
          <w:rFonts w:ascii="Verdana" w:hAnsi="Verdana"/>
          <w:b/>
          <w:sz w:val="22"/>
          <w:szCs w:val="22"/>
        </w:rPr>
      </w:pPr>
    </w:p>
    <w:sectPr w:rsidR="00FB4D82" w:rsidSect="00D20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E466" w14:textId="77777777" w:rsidR="00B63682" w:rsidRDefault="00B63682" w:rsidP="00B501CB">
      <w:r>
        <w:separator/>
      </w:r>
    </w:p>
  </w:endnote>
  <w:endnote w:type="continuationSeparator" w:id="0">
    <w:p w14:paraId="53749494" w14:textId="77777777" w:rsidR="00B63682" w:rsidRDefault="00B63682" w:rsidP="00B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54FE" w14:textId="77777777" w:rsidR="00B63682" w:rsidRDefault="00B63682" w:rsidP="00B501CB">
      <w:r>
        <w:separator/>
      </w:r>
    </w:p>
  </w:footnote>
  <w:footnote w:type="continuationSeparator" w:id="0">
    <w:p w14:paraId="6BE81ADD" w14:textId="77777777" w:rsidR="00B63682" w:rsidRDefault="00B63682" w:rsidP="00B5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4E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7A8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7C2C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FE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E6C4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D0D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2803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5061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946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B8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9AEA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248E1"/>
    <w:multiLevelType w:val="hybridMultilevel"/>
    <w:tmpl w:val="2DE61DCC"/>
    <w:lvl w:ilvl="0" w:tplc="4140A4FA">
      <w:start w:val="1"/>
      <w:numFmt w:val="decimal"/>
      <w:lvlText w:val="%1)"/>
      <w:lvlJc w:val="left"/>
      <w:pPr>
        <w:tabs>
          <w:tab w:val="num" w:pos="947"/>
        </w:tabs>
        <w:ind w:left="1191" w:hanging="624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FD25E5"/>
    <w:multiLevelType w:val="hybridMultilevel"/>
    <w:tmpl w:val="B806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DC1119"/>
    <w:multiLevelType w:val="hybridMultilevel"/>
    <w:tmpl w:val="F7E2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50E6A"/>
    <w:multiLevelType w:val="hybridMultilevel"/>
    <w:tmpl w:val="51E2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026D5"/>
    <w:multiLevelType w:val="hybridMultilevel"/>
    <w:tmpl w:val="C9B25DF6"/>
    <w:lvl w:ilvl="0" w:tplc="4D7AD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73EB7"/>
    <w:multiLevelType w:val="hybridMultilevel"/>
    <w:tmpl w:val="71649898"/>
    <w:lvl w:ilvl="0" w:tplc="3DD69744">
      <w:start w:val="1"/>
      <w:numFmt w:val="bullet"/>
      <w:lvlText w:val=""/>
      <w:lvlJc w:val="left"/>
      <w:pPr>
        <w:tabs>
          <w:tab w:val="num" w:pos="1040"/>
        </w:tabs>
        <w:ind w:left="92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A86199"/>
    <w:multiLevelType w:val="hybridMultilevel"/>
    <w:tmpl w:val="D760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B92753"/>
    <w:multiLevelType w:val="hybridMultilevel"/>
    <w:tmpl w:val="905A7800"/>
    <w:lvl w:ilvl="0" w:tplc="4D7AD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4403B"/>
    <w:multiLevelType w:val="hybridMultilevel"/>
    <w:tmpl w:val="B4A6B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94CD7"/>
    <w:multiLevelType w:val="hybridMultilevel"/>
    <w:tmpl w:val="691836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6147CE"/>
    <w:multiLevelType w:val="hybridMultilevel"/>
    <w:tmpl w:val="C43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A7643"/>
    <w:multiLevelType w:val="hybridMultilevel"/>
    <w:tmpl w:val="A2D43108"/>
    <w:lvl w:ilvl="0" w:tplc="3DD69744">
      <w:start w:val="1"/>
      <w:numFmt w:val="bullet"/>
      <w:lvlText w:val=""/>
      <w:lvlJc w:val="left"/>
      <w:pPr>
        <w:tabs>
          <w:tab w:val="num" w:pos="680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7666C"/>
    <w:multiLevelType w:val="hybridMultilevel"/>
    <w:tmpl w:val="43301B4A"/>
    <w:lvl w:ilvl="0" w:tplc="45EE1F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E5AD9"/>
    <w:multiLevelType w:val="hybridMultilevel"/>
    <w:tmpl w:val="0A34DF64"/>
    <w:lvl w:ilvl="0" w:tplc="08090001">
      <w:start w:val="1"/>
      <w:numFmt w:val="bullet"/>
      <w:lvlText w:val=""/>
      <w:lvlJc w:val="left"/>
      <w:pPr>
        <w:ind w:left="720" w:hanging="67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2FB592B"/>
    <w:multiLevelType w:val="hybridMultilevel"/>
    <w:tmpl w:val="EB8CE1CC"/>
    <w:lvl w:ilvl="0" w:tplc="260E63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05BAA"/>
    <w:multiLevelType w:val="hybridMultilevel"/>
    <w:tmpl w:val="960A8222"/>
    <w:lvl w:ilvl="0" w:tplc="4D7AD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D7847"/>
    <w:multiLevelType w:val="hybridMultilevel"/>
    <w:tmpl w:val="3C72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8584C"/>
    <w:multiLevelType w:val="hybridMultilevel"/>
    <w:tmpl w:val="43800646"/>
    <w:lvl w:ilvl="0" w:tplc="3DD69744">
      <w:start w:val="1"/>
      <w:numFmt w:val="bullet"/>
      <w:lvlText w:val=""/>
      <w:lvlJc w:val="left"/>
      <w:pPr>
        <w:tabs>
          <w:tab w:val="num" w:pos="680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C0347"/>
    <w:multiLevelType w:val="hybridMultilevel"/>
    <w:tmpl w:val="F61C3384"/>
    <w:lvl w:ilvl="0" w:tplc="4D7AD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4D2269"/>
    <w:multiLevelType w:val="hybridMultilevel"/>
    <w:tmpl w:val="4310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C54F2"/>
    <w:multiLevelType w:val="hybridMultilevel"/>
    <w:tmpl w:val="23249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E58DC"/>
    <w:multiLevelType w:val="hybridMultilevel"/>
    <w:tmpl w:val="68506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34305"/>
    <w:multiLevelType w:val="singleLevel"/>
    <w:tmpl w:val="27065AF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4" w15:restartNumberingAfterBreak="0">
    <w:nsid w:val="7F867CF3"/>
    <w:multiLevelType w:val="hybridMultilevel"/>
    <w:tmpl w:val="6E6C9CA4"/>
    <w:lvl w:ilvl="0" w:tplc="B252977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7804">
    <w:abstractNumId w:val="10"/>
  </w:num>
  <w:num w:numId="2" w16cid:durableId="1663854340">
    <w:abstractNumId w:val="8"/>
  </w:num>
  <w:num w:numId="3" w16cid:durableId="1123504765">
    <w:abstractNumId w:val="7"/>
  </w:num>
  <w:num w:numId="4" w16cid:durableId="1224178925">
    <w:abstractNumId w:val="6"/>
  </w:num>
  <w:num w:numId="5" w16cid:durableId="1821995169">
    <w:abstractNumId w:val="5"/>
  </w:num>
  <w:num w:numId="6" w16cid:durableId="755516653">
    <w:abstractNumId w:val="9"/>
  </w:num>
  <w:num w:numId="7" w16cid:durableId="1863011946">
    <w:abstractNumId w:val="4"/>
  </w:num>
  <w:num w:numId="8" w16cid:durableId="77675603">
    <w:abstractNumId w:val="3"/>
  </w:num>
  <w:num w:numId="9" w16cid:durableId="174274934">
    <w:abstractNumId w:val="2"/>
  </w:num>
  <w:num w:numId="10" w16cid:durableId="732508926">
    <w:abstractNumId w:val="1"/>
  </w:num>
  <w:num w:numId="11" w16cid:durableId="6835929">
    <w:abstractNumId w:val="0"/>
  </w:num>
  <w:num w:numId="12" w16cid:durableId="319388929">
    <w:abstractNumId w:val="21"/>
  </w:num>
  <w:num w:numId="13" w16cid:durableId="1548488826">
    <w:abstractNumId w:val="34"/>
  </w:num>
  <w:num w:numId="14" w16cid:durableId="1474176328">
    <w:abstractNumId w:val="18"/>
  </w:num>
  <w:num w:numId="15" w16cid:durableId="1991861524">
    <w:abstractNumId w:val="15"/>
  </w:num>
  <w:num w:numId="16" w16cid:durableId="19175936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058908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4321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9431379">
    <w:abstractNumId w:val="22"/>
  </w:num>
  <w:num w:numId="20" w16cid:durableId="768430303">
    <w:abstractNumId w:val="28"/>
  </w:num>
  <w:num w:numId="21" w16cid:durableId="1407415384">
    <w:abstractNumId w:val="16"/>
  </w:num>
  <w:num w:numId="22" w16cid:durableId="743530492">
    <w:abstractNumId w:val="23"/>
  </w:num>
  <w:num w:numId="23" w16cid:durableId="604771084">
    <w:abstractNumId w:val="24"/>
  </w:num>
  <w:num w:numId="24" w16cid:durableId="1488010233">
    <w:abstractNumId w:val="20"/>
  </w:num>
  <w:num w:numId="25" w16cid:durableId="1911308731">
    <w:abstractNumId w:val="32"/>
  </w:num>
  <w:num w:numId="26" w16cid:durableId="1956863326">
    <w:abstractNumId w:val="13"/>
  </w:num>
  <w:num w:numId="27" w16cid:durableId="387386357">
    <w:abstractNumId w:val="33"/>
  </w:num>
  <w:num w:numId="28" w16cid:durableId="2036809303">
    <w:abstractNumId w:val="31"/>
  </w:num>
  <w:num w:numId="29" w16cid:durableId="1506245337">
    <w:abstractNumId w:val="19"/>
  </w:num>
  <w:num w:numId="30" w16cid:durableId="657146848">
    <w:abstractNumId w:val="11"/>
  </w:num>
  <w:num w:numId="31" w16cid:durableId="1030454438">
    <w:abstractNumId w:val="14"/>
  </w:num>
  <w:num w:numId="32" w16cid:durableId="904686570">
    <w:abstractNumId w:val="25"/>
  </w:num>
  <w:num w:numId="33" w16cid:durableId="1081874147">
    <w:abstractNumId w:val="30"/>
  </w:num>
  <w:num w:numId="34" w16cid:durableId="852568822">
    <w:abstractNumId w:val="12"/>
  </w:num>
  <w:num w:numId="35" w16cid:durableId="12929810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171"/>
    <w:rsid w:val="000377A2"/>
    <w:rsid w:val="0005348F"/>
    <w:rsid w:val="00064C93"/>
    <w:rsid w:val="000C7B54"/>
    <w:rsid w:val="000D41CE"/>
    <w:rsid w:val="000D656C"/>
    <w:rsid w:val="00104CF0"/>
    <w:rsid w:val="001235FE"/>
    <w:rsid w:val="00143EAE"/>
    <w:rsid w:val="001504B4"/>
    <w:rsid w:val="00186BB4"/>
    <w:rsid w:val="00192EAD"/>
    <w:rsid w:val="00195B32"/>
    <w:rsid w:val="001D1CEE"/>
    <w:rsid w:val="001E04FB"/>
    <w:rsid w:val="00211046"/>
    <w:rsid w:val="0022719E"/>
    <w:rsid w:val="0025625D"/>
    <w:rsid w:val="00295FA3"/>
    <w:rsid w:val="002976E8"/>
    <w:rsid w:val="002A0DD4"/>
    <w:rsid w:val="002A66B7"/>
    <w:rsid w:val="002B212D"/>
    <w:rsid w:val="003112D6"/>
    <w:rsid w:val="003168AB"/>
    <w:rsid w:val="00337DE8"/>
    <w:rsid w:val="003805A0"/>
    <w:rsid w:val="00390B9B"/>
    <w:rsid w:val="003C70B4"/>
    <w:rsid w:val="003D5DA3"/>
    <w:rsid w:val="00400610"/>
    <w:rsid w:val="004109A8"/>
    <w:rsid w:val="00422A14"/>
    <w:rsid w:val="004725C5"/>
    <w:rsid w:val="00495B94"/>
    <w:rsid w:val="004A624D"/>
    <w:rsid w:val="004D72D7"/>
    <w:rsid w:val="004E3083"/>
    <w:rsid w:val="00507111"/>
    <w:rsid w:val="00510A4C"/>
    <w:rsid w:val="00513428"/>
    <w:rsid w:val="00534C14"/>
    <w:rsid w:val="00540143"/>
    <w:rsid w:val="00552AF4"/>
    <w:rsid w:val="005559ED"/>
    <w:rsid w:val="0055773F"/>
    <w:rsid w:val="00561713"/>
    <w:rsid w:val="005740FE"/>
    <w:rsid w:val="00586CA8"/>
    <w:rsid w:val="005A7150"/>
    <w:rsid w:val="005B18B9"/>
    <w:rsid w:val="005C5D77"/>
    <w:rsid w:val="005D127F"/>
    <w:rsid w:val="005E097D"/>
    <w:rsid w:val="00627A74"/>
    <w:rsid w:val="0063585F"/>
    <w:rsid w:val="00636682"/>
    <w:rsid w:val="00657309"/>
    <w:rsid w:val="00674B6E"/>
    <w:rsid w:val="006A1F90"/>
    <w:rsid w:val="006C1FB8"/>
    <w:rsid w:val="006E2270"/>
    <w:rsid w:val="006F0C8D"/>
    <w:rsid w:val="00725C0C"/>
    <w:rsid w:val="00742D8C"/>
    <w:rsid w:val="007860F4"/>
    <w:rsid w:val="0079294C"/>
    <w:rsid w:val="007A5C88"/>
    <w:rsid w:val="007D2799"/>
    <w:rsid w:val="007D3791"/>
    <w:rsid w:val="007F4264"/>
    <w:rsid w:val="008915B1"/>
    <w:rsid w:val="00896A23"/>
    <w:rsid w:val="008C016A"/>
    <w:rsid w:val="008F476A"/>
    <w:rsid w:val="00910A59"/>
    <w:rsid w:val="009377F9"/>
    <w:rsid w:val="00942606"/>
    <w:rsid w:val="009927BB"/>
    <w:rsid w:val="009A3413"/>
    <w:rsid w:val="00A07446"/>
    <w:rsid w:val="00A6200D"/>
    <w:rsid w:val="00B303A3"/>
    <w:rsid w:val="00B37DDD"/>
    <w:rsid w:val="00B4772C"/>
    <w:rsid w:val="00B501CB"/>
    <w:rsid w:val="00B55444"/>
    <w:rsid w:val="00B62845"/>
    <w:rsid w:val="00B63682"/>
    <w:rsid w:val="00B65725"/>
    <w:rsid w:val="00B87686"/>
    <w:rsid w:val="00BA6DD4"/>
    <w:rsid w:val="00BB4AC0"/>
    <w:rsid w:val="00BD1BA3"/>
    <w:rsid w:val="00BD53F5"/>
    <w:rsid w:val="00C07290"/>
    <w:rsid w:val="00C11C42"/>
    <w:rsid w:val="00C57FF1"/>
    <w:rsid w:val="00C74AF7"/>
    <w:rsid w:val="00C81617"/>
    <w:rsid w:val="00C87A7C"/>
    <w:rsid w:val="00CA5430"/>
    <w:rsid w:val="00CA5D3F"/>
    <w:rsid w:val="00CB75F4"/>
    <w:rsid w:val="00CC5066"/>
    <w:rsid w:val="00CD3CCA"/>
    <w:rsid w:val="00CE7E53"/>
    <w:rsid w:val="00D15BAB"/>
    <w:rsid w:val="00D20830"/>
    <w:rsid w:val="00D453E4"/>
    <w:rsid w:val="00D468DA"/>
    <w:rsid w:val="00D605A2"/>
    <w:rsid w:val="00DA1693"/>
    <w:rsid w:val="00DB0171"/>
    <w:rsid w:val="00DC1B04"/>
    <w:rsid w:val="00DC78BB"/>
    <w:rsid w:val="00DD3432"/>
    <w:rsid w:val="00E04E71"/>
    <w:rsid w:val="00E07FBD"/>
    <w:rsid w:val="00E12E26"/>
    <w:rsid w:val="00E21746"/>
    <w:rsid w:val="00E355FA"/>
    <w:rsid w:val="00E42406"/>
    <w:rsid w:val="00E57F91"/>
    <w:rsid w:val="00E91F56"/>
    <w:rsid w:val="00EB6A22"/>
    <w:rsid w:val="00EC3D20"/>
    <w:rsid w:val="00EC62F2"/>
    <w:rsid w:val="00ED2F42"/>
    <w:rsid w:val="00ED3B65"/>
    <w:rsid w:val="00EE7E6C"/>
    <w:rsid w:val="00F47889"/>
    <w:rsid w:val="00F53690"/>
    <w:rsid w:val="00F54C5F"/>
    <w:rsid w:val="00F56B9C"/>
    <w:rsid w:val="00F927D7"/>
    <w:rsid w:val="00F92C80"/>
    <w:rsid w:val="00FB4D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30871E"/>
  <w15:chartTrackingRefBased/>
  <w15:docId w15:val="{48EC80E0-E0D2-43CC-BBD9-71991B7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68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A5C88"/>
    <w:pPr>
      <w:keepNext/>
      <w:jc w:val="center"/>
      <w:outlineLvl w:val="3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B01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85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1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01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01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01CB"/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CA5D3F"/>
    <w:rPr>
      <w:color w:val="0000FF"/>
      <w:u w:val="single"/>
    </w:rPr>
  </w:style>
  <w:style w:type="character" w:customStyle="1" w:styleId="Heading4Char">
    <w:name w:val="Heading 4 Char"/>
    <w:link w:val="Heading4"/>
    <w:rsid w:val="007A5C88"/>
    <w:rPr>
      <w:rFonts w:ascii="Times New Roman" w:eastAsia="Times New Roman" w:hAnsi="Times New Roman"/>
      <w:i/>
      <w:lang w:eastAsia="en-US"/>
    </w:rPr>
  </w:style>
  <w:style w:type="paragraph" w:styleId="ListParagraph">
    <w:name w:val="List Paragraph"/>
    <w:basedOn w:val="Normal"/>
    <w:uiPriority w:val="34"/>
    <w:qFormat/>
    <w:rsid w:val="00EB6A22"/>
    <w:pPr>
      <w:ind w:left="720"/>
      <w:contextualSpacing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Heading1Char">
    <w:name w:val="Heading 1 Char"/>
    <w:link w:val="Heading1"/>
    <w:uiPriority w:val="9"/>
    <w:rsid w:val="00B8768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B87686"/>
    <w:rPr>
      <w:rFonts w:ascii="Arial" w:eastAsia="Calibri" w:hAnsi="Arial"/>
      <w:sz w:val="24"/>
      <w:szCs w:val="22"/>
      <w:lang w:eastAsia="en-US"/>
    </w:rPr>
  </w:style>
  <w:style w:type="paragraph" w:customStyle="1" w:styleId="p2">
    <w:name w:val="p2"/>
    <w:basedOn w:val="Normal"/>
    <w:rsid w:val="005740FE"/>
    <w:pPr>
      <w:tabs>
        <w:tab w:val="left" w:pos="720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Times New Roman" w:eastAsia="Times New Roman" w:hAnsi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09FFCF04AA4E84C05797139184B0" ma:contentTypeVersion="14" ma:contentTypeDescription="Create a new document." ma:contentTypeScope="" ma:versionID="6fa5249be89a5e08c6f24b31c612e46a">
  <xsd:schema xmlns:xsd="http://www.w3.org/2001/XMLSchema" xmlns:xs="http://www.w3.org/2001/XMLSchema" xmlns:p="http://schemas.microsoft.com/office/2006/metadata/properties" xmlns:ns2="1d883706-30f0-41b1-b01f-8b0d8d7fc7af" xmlns:ns3="9ac6cdbe-aa16-4275-8c07-fb129ad075cd" targetNamespace="http://schemas.microsoft.com/office/2006/metadata/properties" ma:root="true" ma:fieldsID="f09b48a950d4e9ea628b9a3a26b4013c" ns2:_="" ns3:_="">
    <xsd:import namespace="1d883706-30f0-41b1-b01f-8b0d8d7fc7af"/>
    <xsd:import namespace="9ac6cdbe-aa16-4275-8c07-fb129ad07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3706-30f0-41b1-b01f-8b0d8d7f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d99c26-6cef-4189-a84e-5c8a83aca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cdbe-aa16-4275-8c07-fb129ad075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1fa1d5-1092-4b23-971b-8a949fbd1bc4}" ma:internalName="TaxCatchAll" ma:showField="CatchAllData" ma:web="9ac6cdbe-aa16-4275-8c07-fb129ad0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6cdbe-aa16-4275-8c07-fb129ad075cd"/>
    <lcf76f155ced4ddcb4097134ff3c332f xmlns="1d883706-30f0-41b1-b01f-8b0d8d7fc7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00B46-21C6-4974-8D74-A58EF1C438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4497C1-E35D-4D7D-99F6-684719131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C91E1-A7BA-4FA4-8E40-6D8D7F76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3706-30f0-41b1-b01f-8b0d8d7fc7af"/>
    <ds:schemaRef ds:uri="9ac6cdbe-aa16-4275-8c07-fb129ad07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8B628-1D88-4741-AE32-ACF4F2380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Clearing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Nye</dc:creator>
  <cp:keywords/>
  <cp:lastModifiedBy>Helen Whittaker</cp:lastModifiedBy>
  <cp:revision>2</cp:revision>
  <cp:lastPrinted>2011-11-22T17:00:00Z</cp:lastPrinted>
  <dcterms:created xsi:type="dcterms:W3CDTF">2025-02-04T10:28:00Z</dcterms:created>
  <dcterms:modified xsi:type="dcterms:W3CDTF">2025-02-04T10:28:00Z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0x010100D49B8DC80A521D4F86DDEC117BDBC5BF</vt:lpwstr>
  </property>
  <property fmtid="{D5CDD505-2E9C-101B-9397-08002B2CF9AE}" pid="3" name="display_urn:schemas-microsoft-com:office:office#Editor">
    <vt:lpwstr>Eileen Harding</vt:lpwstr>
  </property>
  <property fmtid="{D5CDD505-2E9C-101B-9397-08002B2CF9AE}" pid="4" name="Order">
    <vt:lpwstr>3198400.00000000</vt:lpwstr>
  </property>
  <property fmtid="{D5CDD505-2E9C-101B-9397-08002B2CF9AE}" pid="5" name="display_urn:schemas-microsoft-com:office:office#Author">
    <vt:lpwstr>Eileen Harding</vt:lpwstr>
  </property>
  <property fmtid="{D5CDD505-2E9C-101B-9397-08002B2CF9AE}" pid="6" name="MSIP_Label_d3682699-5c68-44a5-9f75-9f0d33bfadf6_Enabled">
    <vt:lpwstr>true</vt:lpwstr>
  </property>
  <property fmtid="{D5CDD505-2E9C-101B-9397-08002B2CF9AE}" pid="7" name="MSIP_Label_d3682699-5c68-44a5-9f75-9f0d33bfadf6_SetDate">
    <vt:lpwstr>2025-01-29T15:55:29Z</vt:lpwstr>
  </property>
  <property fmtid="{D5CDD505-2E9C-101B-9397-08002B2CF9AE}" pid="8" name="MSIP_Label_d3682699-5c68-44a5-9f75-9f0d33bfadf6_Method">
    <vt:lpwstr>Standard</vt:lpwstr>
  </property>
  <property fmtid="{D5CDD505-2E9C-101B-9397-08002B2CF9AE}" pid="9" name="MSIP_Label_d3682699-5c68-44a5-9f75-9f0d33bfadf6_Name">
    <vt:lpwstr>defa4170-0d19-0005-0004-bc88714345d2</vt:lpwstr>
  </property>
  <property fmtid="{D5CDD505-2E9C-101B-9397-08002B2CF9AE}" pid="10" name="MSIP_Label_d3682699-5c68-44a5-9f75-9f0d33bfadf6_SiteId">
    <vt:lpwstr>de1ce88c-92f5-44c0-bf06-dce19968fa7a</vt:lpwstr>
  </property>
  <property fmtid="{D5CDD505-2E9C-101B-9397-08002B2CF9AE}" pid="11" name="MSIP_Label_d3682699-5c68-44a5-9f75-9f0d33bfadf6_ActionId">
    <vt:lpwstr>7370ba3d-c8ba-41be-8603-6b5e8f158140</vt:lpwstr>
  </property>
  <property fmtid="{D5CDD505-2E9C-101B-9397-08002B2CF9AE}" pid="12" name="MSIP_Label_d3682699-5c68-44a5-9f75-9f0d33bfadf6_ContentBits">
    <vt:lpwstr>0</vt:lpwstr>
  </property>
</Properties>
</file>